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2AB" w:rsidRDefault="00266887">
      <w:pPr>
        <w:tabs>
          <w:tab w:val="left" w:pos="360"/>
        </w:tabs>
        <w:rPr>
          <w:b/>
          <w:sz w:val="22"/>
          <w:szCs w:val="22"/>
        </w:rPr>
      </w:pPr>
      <w:r>
        <w:rPr>
          <w:sz w:val="22"/>
          <w:szCs w:val="22"/>
        </w:rPr>
        <w:t xml:space="preserve"> </w:t>
      </w:r>
      <w:r w:rsidR="00F672AB">
        <w:rPr>
          <w:sz w:val="22"/>
          <w:szCs w:val="22"/>
        </w:rPr>
        <w:tab/>
      </w:r>
      <w:r w:rsidR="00F672AB">
        <w:rPr>
          <w:b/>
          <w:sz w:val="22"/>
          <w:szCs w:val="22"/>
        </w:rPr>
        <w:t>MENTIGA CORPORATION BERHAD</w:t>
      </w:r>
    </w:p>
    <w:p w:rsidR="00F672AB" w:rsidRDefault="00C369D1">
      <w:pPr>
        <w:tabs>
          <w:tab w:val="left" w:pos="360"/>
        </w:tabs>
        <w:rPr>
          <w:sz w:val="22"/>
          <w:szCs w:val="22"/>
        </w:rPr>
      </w:pPr>
      <w:r>
        <w:rPr>
          <w:sz w:val="22"/>
          <w:szCs w:val="22"/>
        </w:rPr>
        <w:tab/>
        <w:t>(Company N</w:t>
      </w:r>
      <w:r w:rsidR="00F672AB">
        <w:rPr>
          <w:sz w:val="22"/>
          <w:szCs w:val="22"/>
        </w:rPr>
        <w:t>o. 10289-K)</w:t>
      </w:r>
    </w:p>
    <w:p w:rsidR="00F672AB" w:rsidRDefault="00F672AB">
      <w:pPr>
        <w:tabs>
          <w:tab w:val="left" w:pos="360"/>
        </w:tabs>
        <w:rPr>
          <w:b/>
          <w:sz w:val="22"/>
          <w:szCs w:val="22"/>
        </w:rPr>
      </w:pPr>
      <w:r>
        <w:rPr>
          <w:sz w:val="22"/>
          <w:szCs w:val="22"/>
        </w:rPr>
        <w:tab/>
      </w:r>
      <w:r w:rsidR="00686D6A">
        <w:rPr>
          <w:b/>
          <w:sz w:val="22"/>
          <w:szCs w:val="22"/>
        </w:rPr>
        <w:t xml:space="preserve">Selected Explanatory Notes </w:t>
      </w:r>
      <w:proofErr w:type="gramStart"/>
      <w:r w:rsidR="00686D6A">
        <w:rPr>
          <w:b/>
          <w:sz w:val="22"/>
          <w:szCs w:val="22"/>
        </w:rPr>
        <w:t>On</w:t>
      </w:r>
      <w:proofErr w:type="gramEnd"/>
      <w:r w:rsidR="00686D6A">
        <w:rPr>
          <w:b/>
          <w:sz w:val="22"/>
          <w:szCs w:val="22"/>
        </w:rPr>
        <w:t xml:space="preserve"> Quarterly Financial Report</w:t>
      </w:r>
    </w:p>
    <w:p w:rsidR="00686D6A" w:rsidRDefault="00F93C88">
      <w:pPr>
        <w:tabs>
          <w:tab w:val="left" w:pos="360"/>
        </w:tabs>
        <w:rPr>
          <w:b/>
          <w:sz w:val="22"/>
          <w:szCs w:val="22"/>
        </w:rPr>
      </w:pPr>
      <w:r>
        <w:rPr>
          <w:b/>
          <w:sz w:val="22"/>
          <w:szCs w:val="22"/>
        </w:rPr>
        <w:tab/>
        <w:t xml:space="preserve">For </w:t>
      </w:r>
      <w:r w:rsidR="00735D85">
        <w:rPr>
          <w:b/>
          <w:sz w:val="22"/>
          <w:szCs w:val="22"/>
        </w:rPr>
        <w:t>Fourth</w:t>
      </w:r>
      <w:r>
        <w:rPr>
          <w:b/>
          <w:sz w:val="22"/>
          <w:szCs w:val="22"/>
        </w:rPr>
        <w:t xml:space="preserve"> Quarter Ended 3</w:t>
      </w:r>
      <w:r w:rsidR="00735D85">
        <w:rPr>
          <w:b/>
          <w:sz w:val="22"/>
          <w:szCs w:val="22"/>
        </w:rPr>
        <w:t>1</w:t>
      </w:r>
      <w:r w:rsidR="00686D6A">
        <w:rPr>
          <w:b/>
          <w:sz w:val="22"/>
          <w:szCs w:val="22"/>
        </w:rPr>
        <w:t xml:space="preserve"> </w:t>
      </w:r>
      <w:r w:rsidR="00735D85">
        <w:rPr>
          <w:b/>
          <w:sz w:val="22"/>
          <w:szCs w:val="22"/>
        </w:rPr>
        <w:t>Dec</w:t>
      </w:r>
      <w:r w:rsidR="00D6548C">
        <w:rPr>
          <w:b/>
          <w:sz w:val="22"/>
          <w:szCs w:val="22"/>
        </w:rPr>
        <w:t>ember</w:t>
      </w:r>
      <w:r w:rsidR="00AE03CF">
        <w:rPr>
          <w:b/>
          <w:sz w:val="22"/>
          <w:szCs w:val="22"/>
        </w:rPr>
        <w:t xml:space="preserve"> </w:t>
      </w:r>
      <w:r w:rsidR="00686D6A">
        <w:rPr>
          <w:b/>
          <w:sz w:val="22"/>
          <w:szCs w:val="22"/>
        </w:rPr>
        <w:t>20</w:t>
      </w:r>
      <w:r w:rsidR="005F3FAD">
        <w:rPr>
          <w:b/>
          <w:sz w:val="22"/>
          <w:szCs w:val="22"/>
        </w:rPr>
        <w:t>10</w:t>
      </w:r>
    </w:p>
    <w:p w:rsidR="00F672AB" w:rsidRDefault="00F672AB">
      <w:pPr>
        <w:tabs>
          <w:tab w:val="left" w:pos="360"/>
        </w:tabs>
        <w:rPr>
          <w:b/>
          <w:sz w:val="22"/>
          <w:szCs w:val="22"/>
        </w:rPr>
      </w:pPr>
      <w:r>
        <w:rPr>
          <w:b/>
          <w:sz w:val="22"/>
          <w:szCs w:val="22"/>
        </w:rPr>
        <w:t xml:space="preserve"> </w:t>
      </w:r>
    </w:p>
    <w:p w:rsidR="00F672AB" w:rsidRDefault="00F672AB">
      <w:pPr>
        <w:tabs>
          <w:tab w:val="left" w:pos="360"/>
        </w:tabs>
        <w:rPr>
          <w:b/>
          <w:sz w:val="22"/>
          <w:szCs w:val="22"/>
        </w:rPr>
      </w:pPr>
    </w:p>
    <w:p w:rsidR="00F672AB" w:rsidRPr="00B94461" w:rsidRDefault="00ED1171">
      <w:pPr>
        <w:numPr>
          <w:ilvl w:val="0"/>
          <w:numId w:val="5"/>
        </w:numPr>
        <w:rPr>
          <w:b/>
          <w:sz w:val="22"/>
          <w:szCs w:val="22"/>
          <w:u w:val="single"/>
        </w:rPr>
      </w:pPr>
      <w:r>
        <w:rPr>
          <w:b/>
          <w:sz w:val="22"/>
          <w:szCs w:val="22"/>
        </w:rPr>
        <w:t xml:space="preserve">  </w:t>
      </w:r>
      <w:r w:rsidR="00B94461" w:rsidRPr="00B94461">
        <w:rPr>
          <w:b/>
          <w:sz w:val="22"/>
          <w:szCs w:val="22"/>
        </w:rPr>
        <w:t xml:space="preserve">  </w:t>
      </w:r>
      <w:r w:rsidR="00686D6A" w:rsidRPr="00B94461">
        <w:rPr>
          <w:b/>
          <w:sz w:val="22"/>
          <w:szCs w:val="22"/>
          <w:u w:val="single"/>
        </w:rPr>
        <w:t>Explanatory Notes Pursuant to FRS 134</w:t>
      </w:r>
    </w:p>
    <w:p w:rsidR="00F672AB" w:rsidRDefault="00F672AB">
      <w:pPr>
        <w:tabs>
          <w:tab w:val="left" w:pos="360"/>
        </w:tabs>
        <w:rPr>
          <w:b/>
          <w:sz w:val="22"/>
          <w:szCs w:val="22"/>
          <w:u w:val="single"/>
        </w:rPr>
      </w:pPr>
    </w:p>
    <w:p w:rsidR="00B77AFD" w:rsidRDefault="00B77AFD">
      <w:pPr>
        <w:tabs>
          <w:tab w:val="left" w:pos="360"/>
        </w:tabs>
        <w:rPr>
          <w:b/>
          <w:sz w:val="22"/>
          <w:szCs w:val="22"/>
          <w:u w:val="single"/>
        </w:rPr>
      </w:pPr>
    </w:p>
    <w:p w:rsidR="00F672AB" w:rsidRDefault="00F672AB">
      <w:pPr>
        <w:pStyle w:val="Heading2"/>
        <w:rPr>
          <w:sz w:val="22"/>
          <w:szCs w:val="22"/>
        </w:rPr>
      </w:pPr>
      <w:r>
        <w:rPr>
          <w:sz w:val="22"/>
          <w:szCs w:val="22"/>
        </w:rPr>
        <w:t xml:space="preserve">A1 </w:t>
      </w:r>
      <w:r w:rsidR="00B94461">
        <w:rPr>
          <w:sz w:val="22"/>
          <w:szCs w:val="22"/>
        </w:rPr>
        <w:t xml:space="preserve">    </w:t>
      </w:r>
      <w:r w:rsidR="00686D6A">
        <w:rPr>
          <w:sz w:val="22"/>
          <w:szCs w:val="22"/>
        </w:rPr>
        <w:t>Basis of Preparation</w:t>
      </w:r>
    </w:p>
    <w:p w:rsidR="00F672AB" w:rsidRDefault="00F672AB" w:rsidP="00B94461">
      <w:pPr>
        <w:pStyle w:val="BodyTextIndent"/>
        <w:ind w:left="540"/>
        <w:jc w:val="both"/>
        <w:rPr>
          <w:sz w:val="22"/>
          <w:szCs w:val="22"/>
        </w:rPr>
      </w:pPr>
      <w:r>
        <w:rPr>
          <w:sz w:val="22"/>
          <w:szCs w:val="22"/>
        </w:rPr>
        <w:t xml:space="preserve">The financial statements are unaudited and have been prepared in accordance with the requirements of </w:t>
      </w:r>
      <w:r w:rsidR="00686D6A">
        <w:rPr>
          <w:sz w:val="22"/>
          <w:szCs w:val="22"/>
        </w:rPr>
        <w:t>FRS 134</w:t>
      </w:r>
      <w:r>
        <w:rPr>
          <w:sz w:val="22"/>
          <w:szCs w:val="22"/>
        </w:rPr>
        <w:t>: Interim Financial Repor</w:t>
      </w:r>
      <w:r w:rsidR="002074A3">
        <w:rPr>
          <w:sz w:val="22"/>
          <w:szCs w:val="22"/>
        </w:rPr>
        <w:t>ting and paragraph 9.22 of the L</w:t>
      </w:r>
      <w:r>
        <w:rPr>
          <w:sz w:val="22"/>
          <w:szCs w:val="22"/>
        </w:rPr>
        <w:t xml:space="preserve">isting Requirements of Bursa Malaysia Securities </w:t>
      </w:r>
      <w:proofErr w:type="spellStart"/>
      <w:r>
        <w:rPr>
          <w:sz w:val="22"/>
          <w:szCs w:val="22"/>
        </w:rPr>
        <w:t>Berhad</w:t>
      </w:r>
      <w:proofErr w:type="spellEnd"/>
      <w:r>
        <w:rPr>
          <w:sz w:val="22"/>
          <w:szCs w:val="22"/>
        </w:rPr>
        <w:t>.</w:t>
      </w:r>
    </w:p>
    <w:p w:rsidR="00F672AB" w:rsidRDefault="00F672AB">
      <w:pPr>
        <w:tabs>
          <w:tab w:val="left" w:pos="360"/>
        </w:tabs>
        <w:ind w:left="360"/>
        <w:jc w:val="both"/>
        <w:rPr>
          <w:sz w:val="22"/>
          <w:szCs w:val="22"/>
        </w:rPr>
      </w:pPr>
    </w:p>
    <w:p w:rsidR="00F672AB" w:rsidRDefault="00F672AB" w:rsidP="00B94461">
      <w:pPr>
        <w:tabs>
          <w:tab w:val="left" w:pos="540"/>
        </w:tabs>
        <w:ind w:left="540"/>
        <w:jc w:val="both"/>
        <w:rPr>
          <w:sz w:val="22"/>
          <w:szCs w:val="22"/>
        </w:rPr>
      </w:pPr>
      <w:r>
        <w:rPr>
          <w:sz w:val="22"/>
          <w:szCs w:val="22"/>
        </w:rPr>
        <w:t>The unaudited financial report should be read in conjunction with the audited financial statements for the year ended 31 December 200</w:t>
      </w:r>
      <w:r w:rsidR="005F3FAD">
        <w:rPr>
          <w:sz w:val="22"/>
          <w:szCs w:val="22"/>
        </w:rPr>
        <w:t>9</w:t>
      </w:r>
      <w:r>
        <w:rPr>
          <w:sz w:val="22"/>
          <w:szCs w:val="22"/>
        </w:rPr>
        <w:t>. These explanatory notes attached to the unaudited financial statements provide an explanation of events and transactions that are significant to an understanding of the changes in the financial position and performance of the Group since the financial year ended 31 December 200</w:t>
      </w:r>
      <w:r w:rsidR="005F3FAD">
        <w:rPr>
          <w:sz w:val="22"/>
          <w:szCs w:val="22"/>
        </w:rPr>
        <w:t>9</w:t>
      </w:r>
      <w:r>
        <w:rPr>
          <w:sz w:val="22"/>
          <w:szCs w:val="22"/>
        </w:rPr>
        <w:t>.</w:t>
      </w:r>
    </w:p>
    <w:p w:rsidR="00F672AB" w:rsidRDefault="00F672AB">
      <w:pPr>
        <w:tabs>
          <w:tab w:val="left" w:pos="360"/>
        </w:tabs>
        <w:ind w:left="360"/>
        <w:rPr>
          <w:sz w:val="22"/>
          <w:szCs w:val="22"/>
        </w:rPr>
      </w:pPr>
    </w:p>
    <w:p w:rsidR="00B94461" w:rsidRDefault="00B94461" w:rsidP="00B94461">
      <w:pPr>
        <w:pStyle w:val="Heading2"/>
        <w:rPr>
          <w:sz w:val="22"/>
          <w:szCs w:val="22"/>
        </w:rPr>
      </w:pPr>
      <w:r>
        <w:rPr>
          <w:sz w:val="22"/>
          <w:szCs w:val="22"/>
        </w:rPr>
        <w:t>A2    Changes in Accounting Policies</w:t>
      </w:r>
    </w:p>
    <w:p w:rsidR="0095391B" w:rsidRDefault="00F672AB" w:rsidP="000802EF">
      <w:pPr>
        <w:pStyle w:val="BodyTextIndent2"/>
        <w:tabs>
          <w:tab w:val="clear" w:pos="360"/>
          <w:tab w:val="left" w:pos="540"/>
        </w:tabs>
        <w:ind w:left="540"/>
        <w:rPr>
          <w:sz w:val="24"/>
          <w:szCs w:val="24"/>
        </w:rPr>
      </w:pPr>
      <w:r w:rsidRPr="00E53458">
        <w:rPr>
          <w:sz w:val="24"/>
          <w:szCs w:val="24"/>
        </w:rPr>
        <w:t>The accounting policies, methods of computation and basis of consolidation adopted by the Group in this unaudited financial report are consistent with those used in the preparation of the audited financial statements for the financial year ended 31 December 200</w:t>
      </w:r>
      <w:r w:rsidR="005F3FAD">
        <w:rPr>
          <w:sz w:val="24"/>
          <w:szCs w:val="24"/>
        </w:rPr>
        <w:t>9</w:t>
      </w:r>
      <w:r w:rsidR="000D21D1">
        <w:rPr>
          <w:sz w:val="24"/>
          <w:szCs w:val="24"/>
        </w:rPr>
        <w:t>, except for the adoption of the following new Financial Reporting Standards (“FRSs”), Amendments to FRSs and interpretations by the Group with effect from 1 January 2010:</w:t>
      </w:r>
    </w:p>
    <w:p w:rsidR="000D21D1" w:rsidRDefault="000D21D1" w:rsidP="000802EF">
      <w:pPr>
        <w:pStyle w:val="BodyTextIndent2"/>
        <w:tabs>
          <w:tab w:val="clear" w:pos="360"/>
          <w:tab w:val="left" w:pos="540"/>
        </w:tabs>
        <w:ind w:left="540"/>
        <w:rPr>
          <w:sz w:val="24"/>
          <w:szCs w:val="24"/>
        </w:rPr>
      </w:pPr>
    </w:p>
    <w:tbl>
      <w:tblPr>
        <w:tblW w:w="8928" w:type="dxa"/>
        <w:tblInd w:w="540" w:type="dxa"/>
        <w:tblLook w:val="04A0"/>
      </w:tblPr>
      <w:tblGrid>
        <w:gridCol w:w="2718"/>
        <w:gridCol w:w="283"/>
        <w:gridCol w:w="5927"/>
      </w:tblGrid>
      <w:tr w:rsidR="000D21D1" w:rsidTr="00DF35EB">
        <w:tc>
          <w:tcPr>
            <w:tcW w:w="2718" w:type="dxa"/>
          </w:tcPr>
          <w:p w:rsidR="000D21D1" w:rsidRPr="00DF35EB" w:rsidRDefault="000D21D1" w:rsidP="00DF35EB">
            <w:pPr>
              <w:pStyle w:val="BodyTextIndent2"/>
              <w:tabs>
                <w:tab w:val="clear" w:pos="360"/>
                <w:tab w:val="left" w:pos="540"/>
              </w:tabs>
              <w:ind w:left="0"/>
              <w:jc w:val="left"/>
              <w:rPr>
                <w:sz w:val="24"/>
                <w:szCs w:val="24"/>
              </w:rPr>
            </w:pPr>
            <w:r w:rsidRPr="00DF35EB">
              <w:rPr>
                <w:sz w:val="24"/>
                <w:szCs w:val="24"/>
              </w:rPr>
              <w:t>FRS 4</w:t>
            </w:r>
          </w:p>
        </w:tc>
        <w:tc>
          <w:tcPr>
            <w:tcW w:w="283" w:type="dxa"/>
          </w:tcPr>
          <w:p w:rsidR="000D21D1" w:rsidRPr="00DF35EB" w:rsidRDefault="000D21D1" w:rsidP="00DF35EB">
            <w:pPr>
              <w:pStyle w:val="BodyTextIndent2"/>
              <w:tabs>
                <w:tab w:val="clear" w:pos="360"/>
                <w:tab w:val="left" w:pos="540"/>
              </w:tabs>
              <w:ind w:left="0"/>
              <w:rPr>
                <w:sz w:val="24"/>
                <w:szCs w:val="24"/>
              </w:rPr>
            </w:pPr>
            <w:r w:rsidRPr="00DF35EB">
              <w:rPr>
                <w:sz w:val="24"/>
                <w:szCs w:val="24"/>
              </w:rPr>
              <w:t>:</w:t>
            </w:r>
          </w:p>
        </w:tc>
        <w:tc>
          <w:tcPr>
            <w:tcW w:w="5927" w:type="dxa"/>
          </w:tcPr>
          <w:p w:rsidR="000D21D1" w:rsidRPr="00DF35EB" w:rsidRDefault="000D21D1" w:rsidP="00DF35EB">
            <w:pPr>
              <w:pStyle w:val="BodyTextIndent2"/>
              <w:tabs>
                <w:tab w:val="clear" w:pos="360"/>
                <w:tab w:val="left" w:pos="540"/>
              </w:tabs>
              <w:ind w:left="0"/>
              <w:rPr>
                <w:sz w:val="24"/>
                <w:szCs w:val="24"/>
              </w:rPr>
            </w:pPr>
            <w:r w:rsidRPr="00DF35EB">
              <w:rPr>
                <w:sz w:val="24"/>
                <w:szCs w:val="24"/>
              </w:rPr>
              <w:t>Insurance Contracts</w:t>
            </w:r>
          </w:p>
        </w:tc>
      </w:tr>
      <w:tr w:rsidR="000D21D1" w:rsidTr="00DF35EB">
        <w:tc>
          <w:tcPr>
            <w:tcW w:w="2718" w:type="dxa"/>
          </w:tcPr>
          <w:p w:rsidR="000D21D1" w:rsidRPr="00DF35EB" w:rsidRDefault="000D21D1" w:rsidP="00DF35EB">
            <w:pPr>
              <w:pStyle w:val="BodyTextIndent2"/>
              <w:tabs>
                <w:tab w:val="clear" w:pos="360"/>
                <w:tab w:val="left" w:pos="540"/>
              </w:tabs>
              <w:ind w:left="0"/>
              <w:rPr>
                <w:sz w:val="24"/>
                <w:szCs w:val="24"/>
              </w:rPr>
            </w:pPr>
            <w:r w:rsidRPr="00DF35EB">
              <w:rPr>
                <w:sz w:val="24"/>
                <w:szCs w:val="24"/>
              </w:rPr>
              <w:t>FRS 7</w:t>
            </w:r>
          </w:p>
        </w:tc>
        <w:tc>
          <w:tcPr>
            <w:tcW w:w="283" w:type="dxa"/>
          </w:tcPr>
          <w:p w:rsidR="000D21D1" w:rsidRPr="00DF35EB" w:rsidRDefault="000D21D1" w:rsidP="00DF35EB">
            <w:pPr>
              <w:pStyle w:val="BodyTextIndent2"/>
              <w:tabs>
                <w:tab w:val="clear" w:pos="360"/>
                <w:tab w:val="left" w:pos="540"/>
              </w:tabs>
              <w:ind w:left="0"/>
              <w:rPr>
                <w:sz w:val="24"/>
                <w:szCs w:val="24"/>
              </w:rPr>
            </w:pPr>
            <w:r w:rsidRPr="00DF35EB">
              <w:rPr>
                <w:sz w:val="24"/>
                <w:szCs w:val="24"/>
              </w:rPr>
              <w:t>:</w:t>
            </w:r>
          </w:p>
        </w:tc>
        <w:tc>
          <w:tcPr>
            <w:tcW w:w="5927" w:type="dxa"/>
          </w:tcPr>
          <w:p w:rsidR="000D21D1" w:rsidRPr="00DF35EB" w:rsidRDefault="000D21D1" w:rsidP="00DF35EB">
            <w:pPr>
              <w:pStyle w:val="BodyTextIndent2"/>
              <w:tabs>
                <w:tab w:val="clear" w:pos="360"/>
                <w:tab w:val="left" w:pos="540"/>
              </w:tabs>
              <w:ind w:left="0"/>
              <w:rPr>
                <w:sz w:val="24"/>
                <w:szCs w:val="24"/>
              </w:rPr>
            </w:pPr>
            <w:r w:rsidRPr="00DF35EB">
              <w:rPr>
                <w:sz w:val="24"/>
                <w:szCs w:val="24"/>
              </w:rPr>
              <w:t>Financial Instruments: Disclosures</w:t>
            </w:r>
          </w:p>
        </w:tc>
      </w:tr>
      <w:tr w:rsidR="000D21D1" w:rsidTr="00DF35EB">
        <w:tc>
          <w:tcPr>
            <w:tcW w:w="2718" w:type="dxa"/>
          </w:tcPr>
          <w:p w:rsidR="000D21D1" w:rsidRPr="00DF35EB" w:rsidRDefault="00CC0B60" w:rsidP="00DF35EB">
            <w:pPr>
              <w:pStyle w:val="BodyTextIndent2"/>
              <w:tabs>
                <w:tab w:val="clear" w:pos="360"/>
                <w:tab w:val="left" w:pos="540"/>
              </w:tabs>
              <w:ind w:left="0"/>
              <w:rPr>
                <w:sz w:val="24"/>
                <w:szCs w:val="24"/>
              </w:rPr>
            </w:pPr>
            <w:r w:rsidRPr="00DF35EB">
              <w:rPr>
                <w:sz w:val="24"/>
                <w:szCs w:val="24"/>
              </w:rPr>
              <w:t>FRS 8</w:t>
            </w:r>
          </w:p>
        </w:tc>
        <w:tc>
          <w:tcPr>
            <w:tcW w:w="283" w:type="dxa"/>
          </w:tcPr>
          <w:p w:rsidR="000D21D1" w:rsidRPr="00DF35EB" w:rsidRDefault="00CC0B60" w:rsidP="00DF35EB">
            <w:pPr>
              <w:pStyle w:val="BodyTextIndent2"/>
              <w:tabs>
                <w:tab w:val="clear" w:pos="360"/>
                <w:tab w:val="left" w:pos="540"/>
              </w:tabs>
              <w:ind w:left="0"/>
              <w:rPr>
                <w:sz w:val="24"/>
                <w:szCs w:val="24"/>
              </w:rPr>
            </w:pPr>
            <w:r w:rsidRPr="00DF35EB">
              <w:rPr>
                <w:sz w:val="24"/>
                <w:szCs w:val="24"/>
              </w:rPr>
              <w:t>:</w:t>
            </w:r>
          </w:p>
        </w:tc>
        <w:tc>
          <w:tcPr>
            <w:tcW w:w="5927" w:type="dxa"/>
          </w:tcPr>
          <w:p w:rsidR="000D21D1" w:rsidRPr="00DF35EB" w:rsidRDefault="00CC0B60" w:rsidP="00DF35EB">
            <w:pPr>
              <w:pStyle w:val="BodyTextIndent2"/>
              <w:tabs>
                <w:tab w:val="clear" w:pos="360"/>
                <w:tab w:val="left" w:pos="540"/>
              </w:tabs>
              <w:ind w:left="0"/>
              <w:rPr>
                <w:sz w:val="24"/>
                <w:szCs w:val="24"/>
              </w:rPr>
            </w:pPr>
            <w:r w:rsidRPr="00DF35EB">
              <w:rPr>
                <w:sz w:val="24"/>
                <w:szCs w:val="24"/>
              </w:rPr>
              <w:t>Operating Segments</w:t>
            </w:r>
          </w:p>
        </w:tc>
      </w:tr>
      <w:tr w:rsidR="00257AC8" w:rsidTr="00DF35EB">
        <w:tc>
          <w:tcPr>
            <w:tcW w:w="2718" w:type="dxa"/>
          </w:tcPr>
          <w:p w:rsidR="00257AC8" w:rsidRPr="00DF35EB" w:rsidRDefault="00CC0B60" w:rsidP="00DF35EB">
            <w:pPr>
              <w:pStyle w:val="BodyTextIndent2"/>
              <w:tabs>
                <w:tab w:val="clear" w:pos="360"/>
                <w:tab w:val="left" w:pos="540"/>
              </w:tabs>
              <w:ind w:left="0"/>
              <w:rPr>
                <w:sz w:val="24"/>
                <w:szCs w:val="24"/>
              </w:rPr>
            </w:pPr>
            <w:r w:rsidRPr="00DF35EB">
              <w:rPr>
                <w:sz w:val="24"/>
                <w:szCs w:val="24"/>
              </w:rPr>
              <w:t>FRS 101</w:t>
            </w:r>
          </w:p>
        </w:tc>
        <w:tc>
          <w:tcPr>
            <w:tcW w:w="283" w:type="dxa"/>
          </w:tcPr>
          <w:p w:rsidR="00257AC8" w:rsidRPr="00DF35EB" w:rsidRDefault="00CC0B60" w:rsidP="00DF35EB">
            <w:pPr>
              <w:pStyle w:val="BodyTextIndent2"/>
              <w:tabs>
                <w:tab w:val="clear" w:pos="360"/>
                <w:tab w:val="left" w:pos="540"/>
              </w:tabs>
              <w:ind w:left="0"/>
              <w:rPr>
                <w:sz w:val="24"/>
                <w:szCs w:val="24"/>
              </w:rPr>
            </w:pPr>
            <w:r w:rsidRPr="00DF35EB">
              <w:rPr>
                <w:sz w:val="24"/>
                <w:szCs w:val="24"/>
              </w:rPr>
              <w:t>:</w:t>
            </w:r>
          </w:p>
        </w:tc>
        <w:tc>
          <w:tcPr>
            <w:tcW w:w="5927" w:type="dxa"/>
          </w:tcPr>
          <w:p w:rsidR="00257AC8" w:rsidRPr="00DF35EB" w:rsidRDefault="00CC0B60" w:rsidP="00DF35EB">
            <w:pPr>
              <w:pStyle w:val="BodyTextIndent2"/>
              <w:tabs>
                <w:tab w:val="clear" w:pos="360"/>
                <w:tab w:val="left" w:pos="540"/>
              </w:tabs>
              <w:ind w:left="0"/>
              <w:rPr>
                <w:sz w:val="24"/>
                <w:szCs w:val="24"/>
              </w:rPr>
            </w:pPr>
            <w:r w:rsidRPr="00DF35EB">
              <w:rPr>
                <w:sz w:val="24"/>
                <w:szCs w:val="24"/>
              </w:rPr>
              <w:t>Presentation of Financial Statements (as revised in 2009)</w:t>
            </w:r>
          </w:p>
        </w:tc>
      </w:tr>
      <w:tr w:rsidR="00257AC8" w:rsidTr="00DF35EB">
        <w:tc>
          <w:tcPr>
            <w:tcW w:w="2718" w:type="dxa"/>
          </w:tcPr>
          <w:p w:rsidR="00257AC8" w:rsidRPr="00DF35EB" w:rsidRDefault="00CC0B60" w:rsidP="00DF35EB">
            <w:pPr>
              <w:pStyle w:val="BodyTextIndent2"/>
              <w:tabs>
                <w:tab w:val="clear" w:pos="360"/>
                <w:tab w:val="left" w:pos="540"/>
              </w:tabs>
              <w:ind w:left="0"/>
              <w:rPr>
                <w:sz w:val="24"/>
                <w:szCs w:val="24"/>
              </w:rPr>
            </w:pPr>
            <w:r w:rsidRPr="00DF35EB">
              <w:rPr>
                <w:sz w:val="24"/>
                <w:szCs w:val="24"/>
              </w:rPr>
              <w:t>FRS 123</w:t>
            </w:r>
          </w:p>
        </w:tc>
        <w:tc>
          <w:tcPr>
            <w:tcW w:w="283" w:type="dxa"/>
          </w:tcPr>
          <w:p w:rsidR="00257AC8" w:rsidRPr="00DF35EB" w:rsidRDefault="00CC0B60" w:rsidP="00DF35EB">
            <w:pPr>
              <w:pStyle w:val="BodyTextIndent2"/>
              <w:tabs>
                <w:tab w:val="clear" w:pos="360"/>
                <w:tab w:val="left" w:pos="540"/>
              </w:tabs>
              <w:ind w:left="0"/>
              <w:rPr>
                <w:sz w:val="24"/>
                <w:szCs w:val="24"/>
              </w:rPr>
            </w:pPr>
            <w:r w:rsidRPr="00DF35EB">
              <w:rPr>
                <w:sz w:val="24"/>
                <w:szCs w:val="24"/>
              </w:rPr>
              <w:t>:</w:t>
            </w:r>
          </w:p>
        </w:tc>
        <w:tc>
          <w:tcPr>
            <w:tcW w:w="5927" w:type="dxa"/>
          </w:tcPr>
          <w:p w:rsidR="00257AC8" w:rsidRPr="00DF35EB" w:rsidRDefault="00CC0B60" w:rsidP="00DF35EB">
            <w:pPr>
              <w:pStyle w:val="BodyTextIndent2"/>
              <w:tabs>
                <w:tab w:val="clear" w:pos="360"/>
                <w:tab w:val="left" w:pos="540"/>
              </w:tabs>
              <w:ind w:left="0"/>
              <w:rPr>
                <w:sz w:val="24"/>
                <w:szCs w:val="24"/>
              </w:rPr>
            </w:pPr>
            <w:r w:rsidRPr="00DF35EB">
              <w:rPr>
                <w:sz w:val="24"/>
                <w:szCs w:val="24"/>
              </w:rPr>
              <w:t>Borrowing Costs</w:t>
            </w:r>
          </w:p>
        </w:tc>
      </w:tr>
      <w:tr w:rsidR="00257AC8" w:rsidTr="00DF35EB">
        <w:tc>
          <w:tcPr>
            <w:tcW w:w="2718" w:type="dxa"/>
          </w:tcPr>
          <w:p w:rsidR="00257AC8" w:rsidRPr="00DF35EB" w:rsidRDefault="00CC0B60" w:rsidP="00DF35EB">
            <w:pPr>
              <w:pStyle w:val="BodyTextIndent2"/>
              <w:tabs>
                <w:tab w:val="clear" w:pos="360"/>
                <w:tab w:val="left" w:pos="540"/>
              </w:tabs>
              <w:ind w:left="0"/>
              <w:rPr>
                <w:sz w:val="24"/>
                <w:szCs w:val="24"/>
              </w:rPr>
            </w:pPr>
            <w:r w:rsidRPr="00DF35EB">
              <w:rPr>
                <w:sz w:val="24"/>
                <w:szCs w:val="24"/>
              </w:rPr>
              <w:t>FRS 139</w:t>
            </w:r>
          </w:p>
        </w:tc>
        <w:tc>
          <w:tcPr>
            <w:tcW w:w="283" w:type="dxa"/>
          </w:tcPr>
          <w:p w:rsidR="00257AC8" w:rsidRPr="00DF35EB" w:rsidRDefault="00CC0B60" w:rsidP="00DF35EB">
            <w:pPr>
              <w:pStyle w:val="BodyTextIndent2"/>
              <w:tabs>
                <w:tab w:val="clear" w:pos="360"/>
                <w:tab w:val="left" w:pos="540"/>
              </w:tabs>
              <w:ind w:left="0"/>
              <w:rPr>
                <w:sz w:val="24"/>
                <w:szCs w:val="24"/>
              </w:rPr>
            </w:pPr>
            <w:r w:rsidRPr="00DF35EB">
              <w:rPr>
                <w:sz w:val="24"/>
                <w:szCs w:val="24"/>
              </w:rPr>
              <w:t>:</w:t>
            </w:r>
          </w:p>
        </w:tc>
        <w:tc>
          <w:tcPr>
            <w:tcW w:w="5927" w:type="dxa"/>
          </w:tcPr>
          <w:p w:rsidR="00257AC8" w:rsidRPr="00DF35EB" w:rsidRDefault="00CC0B60" w:rsidP="00DF35EB">
            <w:pPr>
              <w:pStyle w:val="BodyTextIndent2"/>
              <w:tabs>
                <w:tab w:val="clear" w:pos="360"/>
                <w:tab w:val="left" w:pos="540"/>
              </w:tabs>
              <w:ind w:left="0"/>
              <w:rPr>
                <w:sz w:val="24"/>
                <w:szCs w:val="24"/>
              </w:rPr>
            </w:pPr>
            <w:r w:rsidRPr="00DF35EB">
              <w:rPr>
                <w:sz w:val="24"/>
                <w:szCs w:val="24"/>
              </w:rPr>
              <w:t>Financial Instruments: Recognition and Measurement</w:t>
            </w:r>
          </w:p>
        </w:tc>
      </w:tr>
      <w:tr w:rsidR="00257AC8" w:rsidTr="00DF35EB">
        <w:tc>
          <w:tcPr>
            <w:tcW w:w="2718" w:type="dxa"/>
          </w:tcPr>
          <w:p w:rsidR="00257AC8" w:rsidRPr="00DF35EB" w:rsidRDefault="00CC0B60" w:rsidP="00DF35EB">
            <w:pPr>
              <w:pStyle w:val="BodyTextIndent2"/>
              <w:tabs>
                <w:tab w:val="clear" w:pos="360"/>
                <w:tab w:val="left" w:pos="540"/>
              </w:tabs>
              <w:ind w:left="0"/>
              <w:rPr>
                <w:sz w:val="24"/>
                <w:szCs w:val="24"/>
              </w:rPr>
            </w:pPr>
            <w:r w:rsidRPr="00DF35EB">
              <w:rPr>
                <w:sz w:val="24"/>
                <w:szCs w:val="24"/>
              </w:rPr>
              <w:t>Amendments to FRS 1</w:t>
            </w:r>
          </w:p>
        </w:tc>
        <w:tc>
          <w:tcPr>
            <w:tcW w:w="283" w:type="dxa"/>
          </w:tcPr>
          <w:p w:rsidR="00257AC8" w:rsidRPr="00DF35EB" w:rsidRDefault="00CC0B60" w:rsidP="00DF35EB">
            <w:pPr>
              <w:pStyle w:val="BodyTextIndent2"/>
              <w:tabs>
                <w:tab w:val="clear" w:pos="360"/>
                <w:tab w:val="left" w:pos="540"/>
              </w:tabs>
              <w:ind w:left="0"/>
              <w:rPr>
                <w:sz w:val="24"/>
                <w:szCs w:val="24"/>
              </w:rPr>
            </w:pPr>
            <w:r w:rsidRPr="00DF35EB">
              <w:rPr>
                <w:sz w:val="24"/>
                <w:szCs w:val="24"/>
              </w:rPr>
              <w:t>:</w:t>
            </w:r>
          </w:p>
        </w:tc>
        <w:tc>
          <w:tcPr>
            <w:tcW w:w="5927" w:type="dxa"/>
          </w:tcPr>
          <w:p w:rsidR="00257AC8" w:rsidRPr="00DF35EB" w:rsidRDefault="00CC0B60" w:rsidP="00DF35EB">
            <w:pPr>
              <w:pStyle w:val="BodyTextIndent2"/>
              <w:tabs>
                <w:tab w:val="clear" w:pos="360"/>
                <w:tab w:val="left" w:pos="540"/>
              </w:tabs>
              <w:ind w:left="0"/>
              <w:rPr>
                <w:sz w:val="24"/>
                <w:szCs w:val="24"/>
              </w:rPr>
            </w:pPr>
            <w:r w:rsidRPr="00DF35EB">
              <w:rPr>
                <w:sz w:val="24"/>
                <w:szCs w:val="24"/>
              </w:rPr>
              <w:t xml:space="preserve">First-time Adoption of Financial </w:t>
            </w:r>
            <w:r w:rsidR="00060603" w:rsidRPr="00DF35EB">
              <w:rPr>
                <w:sz w:val="24"/>
                <w:szCs w:val="24"/>
              </w:rPr>
              <w:t>Reporting Standards and</w:t>
            </w:r>
            <w:r w:rsidRPr="00DF35EB">
              <w:rPr>
                <w:sz w:val="24"/>
                <w:szCs w:val="24"/>
              </w:rPr>
              <w:t xml:space="preserve"> </w:t>
            </w:r>
          </w:p>
        </w:tc>
      </w:tr>
      <w:tr w:rsidR="00257AC8" w:rsidTr="00DF35EB">
        <w:tc>
          <w:tcPr>
            <w:tcW w:w="2718" w:type="dxa"/>
          </w:tcPr>
          <w:p w:rsidR="00257AC8" w:rsidRPr="00DF35EB" w:rsidRDefault="00CC0B60" w:rsidP="00DF35EB">
            <w:pPr>
              <w:pStyle w:val="BodyTextIndent2"/>
              <w:tabs>
                <w:tab w:val="clear" w:pos="360"/>
                <w:tab w:val="left" w:pos="540"/>
              </w:tabs>
              <w:ind w:left="0"/>
              <w:rPr>
                <w:sz w:val="24"/>
                <w:szCs w:val="24"/>
              </w:rPr>
            </w:pPr>
            <w:r w:rsidRPr="00DF35EB">
              <w:rPr>
                <w:sz w:val="24"/>
                <w:szCs w:val="24"/>
              </w:rPr>
              <w:t xml:space="preserve">   and FRS 127</w:t>
            </w:r>
          </w:p>
        </w:tc>
        <w:tc>
          <w:tcPr>
            <w:tcW w:w="283" w:type="dxa"/>
          </w:tcPr>
          <w:p w:rsidR="00257AC8" w:rsidRPr="00DF35EB" w:rsidRDefault="00257AC8" w:rsidP="00DF35EB">
            <w:pPr>
              <w:pStyle w:val="BodyTextIndent2"/>
              <w:tabs>
                <w:tab w:val="clear" w:pos="360"/>
                <w:tab w:val="left" w:pos="540"/>
              </w:tabs>
              <w:ind w:left="0"/>
              <w:rPr>
                <w:sz w:val="24"/>
                <w:szCs w:val="24"/>
              </w:rPr>
            </w:pPr>
          </w:p>
        </w:tc>
        <w:tc>
          <w:tcPr>
            <w:tcW w:w="5927" w:type="dxa"/>
          </w:tcPr>
          <w:p w:rsidR="00257AC8" w:rsidRPr="00DF35EB" w:rsidRDefault="00060603" w:rsidP="00DF35EB">
            <w:pPr>
              <w:pStyle w:val="BodyTextIndent2"/>
              <w:tabs>
                <w:tab w:val="clear" w:pos="360"/>
                <w:tab w:val="left" w:pos="540"/>
              </w:tabs>
              <w:ind w:left="0"/>
              <w:rPr>
                <w:sz w:val="24"/>
                <w:szCs w:val="24"/>
              </w:rPr>
            </w:pPr>
            <w:r w:rsidRPr="00DF35EB">
              <w:rPr>
                <w:sz w:val="24"/>
                <w:szCs w:val="24"/>
              </w:rPr>
              <w:t xml:space="preserve">Consolidated and Separate Financial Statements: Cost of </w:t>
            </w:r>
          </w:p>
        </w:tc>
      </w:tr>
      <w:tr w:rsidR="00060603" w:rsidTr="00DF35EB">
        <w:tc>
          <w:tcPr>
            <w:tcW w:w="2718" w:type="dxa"/>
          </w:tcPr>
          <w:p w:rsidR="00060603" w:rsidRPr="00DF35EB" w:rsidRDefault="00060603" w:rsidP="00DF35EB">
            <w:pPr>
              <w:pStyle w:val="BodyTextIndent2"/>
              <w:tabs>
                <w:tab w:val="clear" w:pos="360"/>
                <w:tab w:val="left" w:pos="540"/>
              </w:tabs>
              <w:ind w:left="0"/>
              <w:rPr>
                <w:sz w:val="24"/>
                <w:szCs w:val="24"/>
              </w:rPr>
            </w:pPr>
          </w:p>
        </w:tc>
        <w:tc>
          <w:tcPr>
            <w:tcW w:w="283" w:type="dxa"/>
          </w:tcPr>
          <w:p w:rsidR="00060603" w:rsidRPr="00DF35EB" w:rsidRDefault="00060603" w:rsidP="00DF35EB">
            <w:pPr>
              <w:pStyle w:val="BodyTextIndent2"/>
              <w:tabs>
                <w:tab w:val="clear" w:pos="360"/>
                <w:tab w:val="left" w:pos="540"/>
              </w:tabs>
              <w:ind w:left="0"/>
              <w:rPr>
                <w:sz w:val="24"/>
                <w:szCs w:val="24"/>
              </w:rPr>
            </w:pPr>
          </w:p>
        </w:tc>
        <w:tc>
          <w:tcPr>
            <w:tcW w:w="5927" w:type="dxa"/>
          </w:tcPr>
          <w:p w:rsidR="00060603" w:rsidRPr="00DF35EB" w:rsidRDefault="00060603" w:rsidP="00DF35EB">
            <w:pPr>
              <w:pStyle w:val="BodyTextIndent2"/>
              <w:tabs>
                <w:tab w:val="clear" w:pos="360"/>
                <w:tab w:val="left" w:pos="540"/>
              </w:tabs>
              <w:ind w:left="0"/>
              <w:jc w:val="left"/>
              <w:rPr>
                <w:sz w:val="24"/>
                <w:szCs w:val="24"/>
              </w:rPr>
            </w:pPr>
            <w:r w:rsidRPr="00DF35EB">
              <w:rPr>
                <w:sz w:val="24"/>
                <w:szCs w:val="24"/>
              </w:rPr>
              <w:t>an investment in a Subsidiary, Jointly Controlled Entity or</w:t>
            </w:r>
          </w:p>
        </w:tc>
      </w:tr>
      <w:tr w:rsidR="00257AC8" w:rsidTr="00DF35EB">
        <w:tc>
          <w:tcPr>
            <w:tcW w:w="2718" w:type="dxa"/>
          </w:tcPr>
          <w:p w:rsidR="00257AC8" w:rsidRPr="00DF35EB" w:rsidRDefault="00257AC8" w:rsidP="00DF35EB">
            <w:pPr>
              <w:pStyle w:val="BodyTextIndent2"/>
              <w:tabs>
                <w:tab w:val="clear" w:pos="360"/>
                <w:tab w:val="left" w:pos="540"/>
              </w:tabs>
              <w:ind w:left="0"/>
              <w:rPr>
                <w:sz w:val="24"/>
                <w:szCs w:val="24"/>
              </w:rPr>
            </w:pPr>
          </w:p>
        </w:tc>
        <w:tc>
          <w:tcPr>
            <w:tcW w:w="283" w:type="dxa"/>
          </w:tcPr>
          <w:p w:rsidR="00257AC8" w:rsidRPr="00DF35EB" w:rsidRDefault="00257AC8" w:rsidP="00DF35EB">
            <w:pPr>
              <w:pStyle w:val="BodyTextIndent2"/>
              <w:tabs>
                <w:tab w:val="clear" w:pos="360"/>
                <w:tab w:val="left" w:pos="540"/>
              </w:tabs>
              <w:ind w:left="0"/>
              <w:rPr>
                <w:sz w:val="24"/>
                <w:szCs w:val="24"/>
              </w:rPr>
            </w:pPr>
          </w:p>
        </w:tc>
        <w:tc>
          <w:tcPr>
            <w:tcW w:w="5927" w:type="dxa"/>
          </w:tcPr>
          <w:p w:rsidR="00257AC8" w:rsidRPr="00DF35EB" w:rsidRDefault="00CC0B60" w:rsidP="00DF35EB">
            <w:pPr>
              <w:pStyle w:val="BodyTextIndent2"/>
              <w:tabs>
                <w:tab w:val="clear" w:pos="360"/>
                <w:tab w:val="left" w:pos="540"/>
              </w:tabs>
              <w:ind w:left="0"/>
              <w:rPr>
                <w:sz w:val="24"/>
                <w:szCs w:val="24"/>
              </w:rPr>
            </w:pPr>
            <w:r w:rsidRPr="00DF35EB">
              <w:rPr>
                <w:sz w:val="24"/>
                <w:szCs w:val="24"/>
              </w:rPr>
              <w:t>Associates</w:t>
            </w:r>
          </w:p>
        </w:tc>
      </w:tr>
      <w:tr w:rsidR="00257AC8" w:rsidTr="00DF35EB">
        <w:tc>
          <w:tcPr>
            <w:tcW w:w="2718" w:type="dxa"/>
          </w:tcPr>
          <w:p w:rsidR="00257AC8" w:rsidRPr="00DF35EB" w:rsidRDefault="00BA2DD2" w:rsidP="00DF35EB">
            <w:pPr>
              <w:pStyle w:val="BodyTextIndent2"/>
              <w:tabs>
                <w:tab w:val="clear" w:pos="360"/>
                <w:tab w:val="left" w:pos="540"/>
              </w:tabs>
              <w:ind w:left="0"/>
              <w:rPr>
                <w:sz w:val="24"/>
                <w:szCs w:val="24"/>
              </w:rPr>
            </w:pPr>
            <w:r w:rsidRPr="00DF35EB">
              <w:rPr>
                <w:sz w:val="24"/>
                <w:szCs w:val="24"/>
              </w:rPr>
              <w:t>Amendments to FRS 2</w:t>
            </w:r>
          </w:p>
        </w:tc>
        <w:tc>
          <w:tcPr>
            <w:tcW w:w="283" w:type="dxa"/>
          </w:tcPr>
          <w:p w:rsidR="00257AC8" w:rsidRPr="00DF35EB" w:rsidRDefault="00BA2DD2" w:rsidP="00DF35EB">
            <w:pPr>
              <w:pStyle w:val="BodyTextIndent2"/>
              <w:tabs>
                <w:tab w:val="clear" w:pos="360"/>
                <w:tab w:val="left" w:pos="540"/>
              </w:tabs>
              <w:ind w:left="0"/>
              <w:rPr>
                <w:sz w:val="24"/>
                <w:szCs w:val="24"/>
              </w:rPr>
            </w:pPr>
            <w:r w:rsidRPr="00DF35EB">
              <w:rPr>
                <w:sz w:val="24"/>
                <w:szCs w:val="24"/>
              </w:rPr>
              <w:t>:</w:t>
            </w:r>
          </w:p>
        </w:tc>
        <w:tc>
          <w:tcPr>
            <w:tcW w:w="5927" w:type="dxa"/>
          </w:tcPr>
          <w:p w:rsidR="00257AC8" w:rsidRPr="00DF35EB" w:rsidRDefault="00BA2DD2" w:rsidP="00DF35EB">
            <w:pPr>
              <w:pStyle w:val="BodyTextIndent2"/>
              <w:tabs>
                <w:tab w:val="clear" w:pos="360"/>
                <w:tab w:val="left" w:pos="540"/>
              </w:tabs>
              <w:ind w:left="0"/>
              <w:rPr>
                <w:sz w:val="24"/>
                <w:szCs w:val="24"/>
              </w:rPr>
            </w:pPr>
            <w:r w:rsidRPr="00DF35EB">
              <w:rPr>
                <w:sz w:val="24"/>
                <w:szCs w:val="24"/>
              </w:rPr>
              <w:t>Share-based Payment Vesting Conditions and Cancellations</w:t>
            </w:r>
          </w:p>
        </w:tc>
      </w:tr>
      <w:tr w:rsidR="00CC0B60" w:rsidTr="00DF35EB">
        <w:tc>
          <w:tcPr>
            <w:tcW w:w="2718" w:type="dxa"/>
          </w:tcPr>
          <w:p w:rsidR="00CC0B60" w:rsidRPr="00DF35EB" w:rsidRDefault="00BA2DD2" w:rsidP="00DF35EB">
            <w:pPr>
              <w:pStyle w:val="BodyTextIndent2"/>
              <w:tabs>
                <w:tab w:val="clear" w:pos="360"/>
                <w:tab w:val="left" w:pos="540"/>
              </w:tabs>
              <w:ind w:left="0"/>
              <w:rPr>
                <w:sz w:val="24"/>
                <w:szCs w:val="24"/>
              </w:rPr>
            </w:pPr>
            <w:r w:rsidRPr="00DF35EB">
              <w:rPr>
                <w:sz w:val="24"/>
                <w:szCs w:val="24"/>
              </w:rPr>
              <w:t>Amendments to FRS 5</w:t>
            </w:r>
          </w:p>
        </w:tc>
        <w:tc>
          <w:tcPr>
            <w:tcW w:w="283" w:type="dxa"/>
          </w:tcPr>
          <w:p w:rsidR="00CC0B60" w:rsidRPr="00DF35EB" w:rsidRDefault="00BA2DD2" w:rsidP="00DF35EB">
            <w:pPr>
              <w:pStyle w:val="BodyTextIndent2"/>
              <w:tabs>
                <w:tab w:val="clear" w:pos="360"/>
                <w:tab w:val="left" w:pos="540"/>
              </w:tabs>
              <w:ind w:left="0"/>
              <w:rPr>
                <w:sz w:val="24"/>
                <w:szCs w:val="24"/>
              </w:rPr>
            </w:pPr>
            <w:r w:rsidRPr="00DF35EB">
              <w:rPr>
                <w:sz w:val="24"/>
                <w:szCs w:val="24"/>
              </w:rPr>
              <w:t>:</w:t>
            </w:r>
          </w:p>
        </w:tc>
        <w:tc>
          <w:tcPr>
            <w:tcW w:w="5927" w:type="dxa"/>
          </w:tcPr>
          <w:p w:rsidR="00CC0B60" w:rsidRPr="00DF35EB" w:rsidRDefault="00BA2DD2" w:rsidP="00DF35EB">
            <w:pPr>
              <w:pStyle w:val="BodyTextIndent2"/>
              <w:tabs>
                <w:tab w:val="clear" w:pos="360"/>
                <w:tab w:val="left" w:pos="540"/>
              </w:tabs>
              <w:ind w:left="0"/>
              <w:rPr>
                <w:sz w:val="24"/>
                <w:szCs w:val="24"/>
              </w:rPr>
            </w:pPr>
            <w:r w:rsidRPr="00DF35EB">
              <w:rPr>
                <w:sz w:val="24"/>
                <w:szCs w:val="24"/>
              </w:rPr>
              <w:t>Non-current Assets Held for Sale and Discontinued Operations</w:t>
            </w:r>
          </w:p>
        </w:tc>
      </w:tr>
      <w:tr w:rsidR="00CC0B60" w:rsidTr="00DF35EB">
        <w:tc>
          <w:tcPr>
            <w:tcW w:w="2718" w:type="dxa"/>
          </w:tcPr>
          <w:p w:rsidR="00CC0B60" w:rsidRPr="00DF35EB" w:rsidRDefault="00BC12E7" w:rsidP="00DF35EB">
            <w:pPr>
              <w:pStyle w:val="BodyTextIndent2"/>
              <w:tabs>
                <w:tab w:val="clear" w:pos="360"/>
                <w:tab w:val="left" w:pos="540"/>
              </w:tabs>
              <w:ind w:left="0"/>
              <w:rPr>
                <w:sz w:val="24"/>
                <w:szCs w:val="24"/>
              </w:rPr>
            </w:pPr>
            <w:r w:rsidRPr="00DF35EB">
              <w:rPr>
                <w:sz w:val="24"/>
                <w:szCs w:val="24"/>
              </w:rPr>
              <w:t>Amendments to FRS 8</w:t>
            </w:r>
          </w:p>
        </w:tc>
        <w:tc>
          <w:tcPr>
            <w:tcW w:w="283" w:type="dxa"/>
          </w:tcPr>
          <w:p w:rsidR="00CC0B60" w:rsidRPr="00DF35EB" w:rsidRDefault="00BC12E7" w:rsidP="00DF35EB">
            <w:pPr>
              <w:pStyle w:val="BodyTextIndent2"/>
              <w:tabs>
                <w:tab w:val="clear" w:pos="360"/>
                <w:tab w:val="left" w:pos="540"/>
              </w:tabs>
              <w:ind w:left="0"/>
              <w:rPr>
                <w:sz w:val="24"/>
                <w:szCs w:val="24"/>
              </w:rPr>
            </w:pPr>
            <w:r w:rsidRPr="00DF35EB">
              <w:rPr>
                <w:sz w:val="24"/>
                <w:szCs w:val="24"/>
              </w:rPr>
              <w:t>:</w:t>
            </w:r>
          </w:p>
        </w:tc>
        <w:tc>
          <w:tcPr>
            <w:tcW w:w="5927" w:type="dxa"/>
          </w:tcPr>
          <w:p w:rsidR="00CC0B60" w:rsidRPr="00DF35EB" w:rsidRDefault="00BC12E7" w:rsidP="00DF35EB">
            <w:pPr>
              <w:pStyle w:val="BodyTextIndent2"/>
              <w:tabs>
                <w:tab w:val="clear" w:pos="360"/>
                <w:tab w:val="left" w:pos="540"/>
              </w:tabs>
              <w:ind w:left="0"/>
              <w:rPr>
                <w:sz w:val="24"/>
                <w:szCs w:val="24"/>
              </w:rPr>
            </w:pPr>
            <w:r w:rsidRPr="00DF35EB">
              <w:rPr>
                <w:sz w:val="24"/>
                <w:szCs w:val="24"/>
              </w:rPr>
              <w:t>Operating Segments</w:t>
            </w:r>
          </w:p>
        </w:tc>
      </w:tr>
      <w:tr w:rsidR="00CC0B60" w:rsidTr="00DF35EB">
        <w:tc>
          <w:tcPr>
            <w:tcW w:w="2718" w:type="dxa"/>
          </w:tcPr>
          <w:p w:rsidR="00CC0B60" w:rsidRPr="00DF35EB" w:rsidRDefault="00BC12E7" w:rsidP="00DF35EB">
            <w:pPr>
              <w:pStyle w:val="BodyTextIndent2"/>
              <w:tabs>
                <w:tab w:val="clear" w:pos="360"/>
                <w:tab w:val="left" w:pos="540"/>
              </w:tabs>
              <w:ind w:left="0"/>
              <w:rPr>
                <w:sz w:val="24"/>
                <w:szCs w:val="24"/>
              </w:rPr>
            </w:pPr>
            <w:r w:rsidRPr="00DF35EB">
              <w:rPr>
                <w:sz w:val="24"/>
                <w:szCs w:val="24"/>
              </w:rPr>
              <w:t>Amendments to FRS 107</w:t>
            </w:r>
          </w:p>
        </w:tc>
        <w:tc>
          <w:tcPr>
            <w:tcW w:w="283" w:type="dxa"/>
          </w:tcPr>
          <w:p w:rsidR="00CC0B60" w:rsidRPr="00DF35EB" w:rsidRDefault="009D7974" w:rsidP="00DF35EB">
            <w:pPr>
              <w:pStyle w:val="BodyTextIndent2"/>
              <w:tabs>
                <w:tab w:val="clear" w:pos="360"/>
                <w:tab w:val="left" w:pos="540"/>
              </w:tabs>
              <w:ind w:left="0"/>
              <w:rPr>
                <w:sz w:val="24"/>
                <w:szCs w:val="24"/>
              </w:rPr>
            </w:pPr>
            <w:r w:rsidRPr="00DF35EB">
              <w:rPr>
                <w:sz w:val="24"/>
                <w:szCs w:val="24"/>
              </w:rPr>
              <w:t>:</w:t>
            </w:r>
          </w:p>
        </w:tc>
        <w:tc>
          <w:tcPr>
            <w:tcW w:w="5927" w:type="dxa"/>
          </w:tcPr>
          <w:p w:rsidR="00CC0B60" w:rsidRPr="00DF35EB" w:rsidRDefault="009D7974" w:rsidP="00DF35EB">
            <w:pPr>
              <w:pStyle w:val="BodyTextIndent2"/>
              <w:tabs>
                <w:tab w:val="clear" w:pos="360"/>
                <w:tab w:val="left" w:pos="540"/>
              </w:tabs>
              <w:ind w:left="0"/>
              <w:rPr>
                <w:sz w:val="24"/>
                <w:szCs w:val="24"/>
              </w:rPr>
            </w:pPr>
            <w:r w:rsidRPr="00DF35EB">
              <w:rPr>
                <w:sz w:val="24"/>
                <w:szCs w:val="24"/>
              </w:rPr>
              <w:t>Cash Flow Statements</w:t>
            </w:r>
          </w:p>
        </w:tc>
      </w:tr>
      <w:tr w:rsidR="00CC0B60" w:rsidTr="00DF35EB">
        <w:tc>
          <w:tcPr>
            <w:tcW w:w="2718" w:type="dxa"/>
          </w:tcPr>
          <w:p w:rsidR="00CC0B60" w:rsidRPr="00DF35EB" w:rsidRDefault="009D7974" w:rsidP="00DF35EB">
            <w:pPr>
              <w:pStyle w:val="BodyTextIndent2"/>
              <w:tabs>
                <w:tab w:val="clear" w:pos="360"/>
                <w:tab w:val="left" w:pos="540"/>
              </w:tabs>
              <w:ind w:left="0"/>
              <w:rPr>
                <w:sz w:val="24"/>
                <w:szCs w:val="24"/>
              </w:rPr>
            </w:pPr>
            <w:r w:rsidRPr="00DF35EB">
              <w:rPr>
                <w:sz w:val="24"/>
                <w:szCs w:val="24"/>
              </w:rPr>
              <w:t>Amendments to FRS 108</w:t>
            </w:r>
          </w:p>
        </w:tc>
        <w:tc>
          <w:tcPr>
            <w:tcW w:w="283" w:type="dxa"/>
          </w:tcPr>
          <w:p w:rsidR="00CC0B60" w:rsidRPr="00DF35EB" w:rsidRDefault="009D7974" w:rsidP="00DF35EB">
            <w:pPr>
              <w:pStyle w:val="BodyTextIndent2"/>
              <w:tabs>
                <w:tab w:val="clear" w:pos="360"/>
                <w:tab w:val="left" w:pos="540"/>
              </w:tabs>
              <w:ind w:left="0"/>
              <w:rPr>
                <w:sz w:val="24"/>
                <w:szCs w:val="24"/>
              </w:rPr>
            </w:pPr>
            <w:r w:rsidRPr="00DF35EB">
              <w:rPr>
                <w:sz w:val="24"/>
                <w:szCs w:val="24"/>
              </w:rPr>
              <w:t>:</w:t>
            </w:r>
          </w:p>
        </w:tc>
        <w:tc>
          <w:tcPr>
            <w:tcW w:w="5927" w:type="dxa"/>
          </w:tcPr>
          <w:p w:rsidR="00CC0B60" w:rsidRPr="00DF35EB" w:rsidRDefault="009D7974" w:rsidP="00DF35EB">
            <w:pPr>
              <w:pStyle w:val="BodyTextIndent2"/>
              <w:tabs>
                <w:tab w:val="clear" w:pos="360"/>
                <w:tab w:val="left" w:pos="540"/>
              </w:tabs>
              <w:ind w:left="0"/>
              <w:rPr>
                <w:sz w:val="24"/>
                <w:szCs w:val="24"/>
              </w:rPr>
            </w:pPr>
            <w:r w:rsidRPr="00DF35EB">
              <w:rPr>
                <w:sz w:val="24"/>
                <w:szCs w:val="24"/>
              </w:rPr>
              <w:t>Accounting Policies, Changes in Accounting Estimates and Errors</w:t>
            </w:r>
          </w:p>
        </w:tc>
      </w:tr>
      <w:tr w:rsidR="00CC0B60" w:rsidTr="00DF35EB">
        <w:tc>
          <w:tcPr>
            <w:tcW w:w="2718" w:type="dxa"/>
          </w:tcPr>
          <w:p w:rsidR="00CC0B60" w:rsidRPr="00DF35EB" w:rsidRDefault="009D7974" w:rsidP="00DF35EB">
            <w:pPr>
              <w:pStyle w:val="BodyTextIndent2"/>
              <w:tabs>
                <w:tab w:val="clear" w:pos="360"/>
                <w:tab w:val="left" w:pos="540"/>
              </w:tabs>
              <w:ind w:left="0"/>
              <w:rPr>
                <w:sz w:val="24"/>
                <w:szCs w:val="24"/>
              </w:rPr>
            </w:pPr>
            <w:r w:rsidRPr="00DF35EB">
              <w:rPr>
                <w:sz w:val="24"/>
                <w:szCs w:val="24"/>
              </w:rPr>
              <w:t>Amendments to FRS 110</w:t>
            </w:r>
          </w:p>
        </w:tc>
        <w:tc>
          <w:tcPr>
            <w:tcW w:w="283" w:type="dxa"/>
          </w:tcPr>
          <w:p w:rsidR="00CC0B60" w:rsidRPr="00DF35EB" w:rsidRDefault="009D7974" w:rsidP="00DF35EB">
            <w:pPr>
              <w:pStyle w:val="BodyTextIndent2"/>
              <w:tabs>
                <w:tab w:val="clear" w:pos="360"/>
                <w:tab w:val="left" w:pos="540"/>
              </w:tabs>
              <w:ind w:left="0"/>
              <w:rPr>
                <w:sz w:val="24"/>
                <w:szCs w:val="24"/>
              </w:rPr>
            </w:pPr>
            <w:r w:rsidRPr="00DF35EB">
              <w:rPr>
                <w:sz w:val="24"/>
                <w:szCs w:val="24"/>
              </w:rPr>
              <w:t>:</w:t>
            </w:r>
          </w:p>
        </w:tc>
        <w:tc>
          <w:tcPr>
            <w:tcW w:w="5927" w:type="dxa"/>
          </w:tcPr>
          <w:p w:rsidR="00CC0B60" w:rsidRPr="00DF35EB" w:rsidRDefault="009D7974" w:rsidP="00DF35EB">
            <w:pPr>
              <w:pStyle w:val="BodyTextIndent2"/>
              <w:tabs>
                <w:tab w:val="clear" w:pos="360"/>
                <w:tab w:val="left" w:pos="540"/>
              </w:tabs>
              <w:ind w:left="0"/>
              <w:rPr>
                <w:sz w:val="24"/>
                <w:szCs w:val="24"/>
              </w:rPr>
            </w:pPr>
            <w:r w:rsidRPr="00DF35EB">
              <w:rPr>
                <w:sz w:val="24"/>
                <w:szCs w:val="24"/>
              </w:rPr>
              <w:t>Events After the Reporting Period</w:t>
            </w:r>
          </w:p>
        </w:tc>
      </w:tr>
      <w:tr w:rsidR="00CC0B60" w:rsidTr="00DF35EB">
        <w:tc>
          <w:tcPr>
            <w:tcW w:w="2718" w:type="dxa"/>
          </w:tcPr>
          <w:p w:rsidR="00CC0B60" w:rsidRPr="00DF35EB" w:rsidRDefault="009D7974" w:rsidP="00DF35EB">
            <w:pPr>
              <w:pStyle w:val="BodyTextIndent2"/>
              <w:tabs>
                <w:tab w:val="clear" w:pos="360"/>
                <w:tab w:val="left" w:pos="540"/>
              </w:tabs>
              <w:ind w:left="0"/>
              <w:rPr>
                <w:sz w:val="24"/>
                <w:szCs w:val="24"/>
              </w:rPr>
            </w:pPr>
            <w:r w:rsidRPr="00DF35EB">
              <w:rPr>
                <w:sz w:val="24"/>
                <w:szCs w:val="24"/>
              </w:rPr>
              <w:t>Amendments to FRS 117</w:t>
            </w:r>
          </w:p>
        </w:tc>
        <w:tc>
          <w:tcPr>
            <w:tcW w:w="283" w:type="dxa"/>
          </w:tcPr>
          <w:p w:rsidR="00CC0B60" w:rsidRPr="00DF35EB" w:rsidRDefault="009D7974" w:rsidP="00DF35EB">
            <w:pPr>
              <w:pStyle w:val="BodyTextIndent2"/>
              <w:tabs>
                <w:tab w:val="clear" w:pos="360"/>
                <w:tab w:val="left" w:pos="540"/>
              </w:tabs>
              <w:ind w:left="0"/>
              <w:rPr>
                <w:sz w:val="24"/>
                <w:szCs w:val="24"/>
              </w:rPr>
            </w:pPr>
            <w:r w:rsidRPr="00DF35EB">
              <w:rPr>
                <w:sz w:val="24"/>
                <w:szCs w:val="24"/>
              </w:rPr>
              <w:t>:</w:t>
            </w:r>
          </w:p>
        </w:tc>
        <w:tc>
          <w:tcPr>
            <w:tcW w:w="5927" w:type="dxa"/>
          </w:tcPr>
          <w:p w:rsidR="00CC0B60" w:rsidRPr="00DF35EB" w:rsidRDefault="009D7974" w:rsidP="00DF35EB">
            <w:pPr>
              <w:pStyle w:val="BodyTextIndent2"/>
              <w:tabs>
                <w:tab w:val="clear" w:pos="360"/>
                <w:tab w:val="left" w:pos="540"/>
              </w:tabs>
              <w:ind w:left="0"/>
              <w:rPr>
                <w:sz w:val="24"/>
                <w:szCs w:val="24"/>
              </w:rPr>
            </w:pPr>
            <w:r w:rsidRPr="00DF35EB">
              <w:rPr>
                <w:sz w:val="24"/>
                <w:szCs w:val="24"/>
              </w:rPr>
              <w:t>Leases</w:t>
            </w:r>
          </w:p>
        </w:tc>
      </w:tr>
      <w:tr w:rsidR="00CC0B60" w:rsidTr="00DF35EB">
        <w:tc>
          <w:tcPr>
            <w:tcW w:w="2718" w:type="dxa"/>
          </w:tcPr>
          <w:p w:rsidR="00CC0B60" w:rsidRPr="00DF35EB" w:rsidRDefault="009D7974" w:rsidP="00DF35EB">
            <w:pPr>
              <w:pStyle w:val="BodyTextIndent2"/>
              <w:tabs>
                <w:tab w:val="clear" w:pos="360"/>
                <w:tab w:val="left" w:pos="540"/>
              </w:tabs>
              <w:ind w:left="0"/>
              <w:rPr>
                <w:sz w:val="24"/>
                <w:szCs w:val="24"/>
              </w:rPr>
            </w:pPr>
            <w:r w:rsidRPr="00DF35EB">
              <w:rPr>
                <w:sz w:val="24"/>
                <w:szCs w:val="24"/>
              </w:rPr>
              <w:t>Amendments to FRS 119</w:t>
            </w:r>
          </w:p>
        </w:tc>
        <w:tc>
          <w:tcPr>
            <w:tcW w:w="283" w:type="dxa"/>
          </w:tcPr>
          <w:p w:rsidR="00CC0B60" w:rsidRPr="00DF35EB" w:rsidRDefault="009D7974" w:rsidP="00DF35EB">
            <w:pPr>
              <w:pStyle w:val="BodyTextIndent2"/>
              <w:tabs>
                <w:tab w:val="clear" w:pos="360"/>
                <w:tab w:val="left" w:pos="540"/>
              </w:tabs>
              <w:ind w:left="0"/>
              <w:rPr>
                <w:sz w:val="24"/>
                <w:szCs w:val="24"/>
              </w:rPr>
            </w:pPr>
            <w:r w:rsidRPr="00DF35EB">
              <w:rPr>
                <w:sz w:val="24"/>
                <w:szCs w:val="24"/>
              </w:rPr>
              <w:t>:</w:t>
            </w:r>
          </w:p>
        </w:tc>
        <w:tc>
          <w:tcPr>
            <w:tcW w:w="5927" w:type="dxa"/>
          </w:tcPr>
          <w:p w:rsidR="00CC0B60" w:rsidRPr="00DF35EB" w:rsidRDefault="009D7974" w:rsidP="00DF35EB">
            <w:pPr>
              <w:pStyle w:val="BodyTextIndent2"/>
              <w:tabs>
                <w:tab w:val="clear" w:pos="360"/>
                <w:tab w:val="left" w:pos="540"/>
              </w:tabs>
              <w:ind w:left="0"/>
              <w:rPr>
                <w:sz w:val="24"/>
                <w:szCs w:val="24"/>
              </w:rPr>
            </w:pPr>
            <w:r w:rsidRPr="00DF35EB">
              <w:rPr>
                <w:sz w:val="24"/>
                <w:szCs w:val="24"/>
              </w:rPr>
              <w:t>Employee Benefits</w:t>
            </w:r>
          </w:p>
        </w:tc>
      </w:tr>
    </w:tbl>
    <w:p w:rsidR="009D7974" w:rsidRDefault="009D7974" w:rsidP="009D7974">
      <w:pPr>
        <w:pStyle w:val="Heading2"/>
        <w:rPr>
          <w:sz w:val="22"/>
          <w:szCs w:val="22"/>
        </w:rPr>
      </w:pPr>
      <w:r>
        <w:rPr>
          <w:sz w:val="22"/>
          <w:szCs w:val="22"/>
        </w:rPr>
        <w:lastRenderedPageBreak/>
        <w:t>A2    Changes in Accounting Policies (cont’d)</w:t>
      </w:r>
    </w:p>
    <w:p w:rsidR="009D7974" w:rsidRDefault="009D7974" w:rsidP="009D7974">
      <w:pPr>
        <w:pStyle w:val="BodyTextIndent2"/>
        <w:tabs>
          <w:tab w:val="clear" w:pos="360"/>
          <w:tab w:val="left" w:pos="540"/>
        </w:tabs>
        <w:ind w:left="540"/>
        <w:rPr>
          <w:sz w:val="24"/>
          <w:szCs w:val="24"/>
        </w:rPr>
      </w:pPr>
      <w:r w:rsidRPr="00E53458">
        <w:rPr>
          <w:sz w:val="24"/>
          <w:szCs w:val="24"/>
        </w:rPr>
        <w:t>The accounting policies, methods of computation and basis of consolidation adopted by the Group in this unaudited financial report are consistent with those used in the preparation of the audited financial statements for the financial year ended 31 December 200</w:t>
      </w:r>
      <w:r>
        <w:rPr>
          <w:sz w:val="24"/>
          <w:szCs w:val="24"/>
        </w:rPr>
        <w:t>9, except for the adoption of the following new Financial Reporting Standards (“FRSs”), Amendments to FRSs and interpretations by the Group with effect from 1 January 2010:</w:t>
      </w:r>
    </w:p>
    <w:p w:rsidR="009D7974" w:rsidRDefault="009D7974" w:rsidP="009D7974">
      <w:pPr>
        <w:pStyle w:val="BodyTextIndent2"/>
        <w:tabs>
          <w:tab w:val="clear" w:pos="360"/>
          <w:tab w:val="left" w:pos="540"/>
        </w:tabs>
        <w:ind w:left="540"/>
        <w:rPr>
          <w:sz w:val="24"/>
          <w:szCs w:val="24"/>
        </w:rPr>
      </w:pPr>
    </w:p>
    <w:tbl>
      <w:tblPr>
        <w:tblW w:w="8928" w:type="dxa"/>
        <w:tblInd w:w="540" w:type="dxa"/>
        <w:tblLook w:val="04A0"/>
      </w:tblPr>
      <w:tblGrid>
        <w:gridCol w:w="2718"/>
        <w:gridCol w:w="283"/>
        <w:gridCol w:w="5927"/>
      </w:tblGrid>
      <w:tr w:rsidR="00FB61EE" w:rsidTr="00DF35EB">
        <w:tc>
          <w:tcPr>
            <w:tcW w:w="2718" w:type="dxa"/>
          </w:tcPr>
          <w:p w:rsidR="00FB61EE" w:rsidRPr="00DF35EB" w:rsidRDefault="00FB61EE" w:rsidP="00DF35EB">
            <w:pPr>
              <w:pStyle w:val="BodyTextIndent2"/>
              <w:tabs>
                <w:tab w:val="clear" w:pos="360"/>
                <w:tab w:val="left" w:pos="540"/>
              </w:tabs>
              <w:ind w:left="0"/>
              <w:rPr>
                <w:sz w:val="24"/>
                <w:szCs w:val="24"/>
              </w:rPr>
            </w:pPr>
            <w:r w:rsidRPr="00DF35EB">
              <w:rPr>
                <w:sz w:val="24"/>
                <w:szCs w:val="24"/>
              </w:rPr>
              <w:t>Amendments to FRS 120</w:t>
            </w:r>
          </w:p>
        </w:tc>
        <w:tc>
          <w:tcPr>
            <w:tcW w:w="283" w:type="dxa"/>
          </w:tcPr>
          <w:p w:rsidR="00FB61EE" w:rsidRPr="00DF35EB" w:rsidRDefault="00FB61EE" w:rsidP="00DF35EB">
            <w:pPr>
              <w:pStyle w:val="BodyTextIndent2"/>
              <w:tabs>
                <w:tab w:val="clear" w:pos="360"/>
                <w:tab w:val="left" w:pos="540"/>
              </w:tabs>
              <w:ind w:left="0"/>
              <w:rPr>
                <w:sz w:val="24"/>
                <w:szCs w:val="24"/>
              </w:rPr>
            </w:pPr>
            <w:r w:rsidRPr="00DF35EB">
              <w:rPr>
                <w:sz w:val="24"/>
                <w:szCs w:val="24"/>
              </w:rPr>
              <w:t>:</w:t>
            </w:r>
          </w:p>
        </w:tc>
        <w:tc>
          <w:tcPr>
            <w:tcW w:w="5927" w:type="dxa"/>
          </w:tcPr>
          <w:p w:rsidR="00FB61EE" w:rsidRPr="00DF35EB" w:rsidRDefault="00FB61EE" w:rsidP="00DF35EB">
            <w:pPr>
              <w:pStyle w:val="BodyTextIndent2"/>
              <w:tabs>
                <w:tab w:val="clear" w:pos="360"/>
                <w:tab w:val="left" w:pos="540"/>
              </w:tabs>
              <w:ind w:left="0"/>
              <w:rPr>
                <w:sz w:val="24"/>
                <w:szCs w:val="24"/>
              </w:rPr>
            </w:pPr>
            <w:r w:rsidRPr="00DF35EB">
              <w:rPr>
                <w:sz w:val="24"/>
                <w:szCs w:val="24"/>
              </w:rPr>
              <w:t xml:space="preserve">Accounting for Government Grants and Disclosure of </w:t>
            </w:r>
          </w:p>
        </w:tc>
      </w:tr>
      <w:tr w:rsidR="00FB61EE" w:rsidTr="00DF35EB">
        <w:tc>
          <w:tcPr>
            <w:tcW w:w="2718" w:type="dxa"/>
          </w:tcPr>
          <w:p w:rsidR="00FB61EE" w:rsidRPr="00DF35EB" w:rsidRDefault="00FB61EE" w:rsidP="00DF35EB">
            <w:pPr>
              <w:pStyle w:val="BodyTextIndent2"/>
              <w:tabs>
                <w:tab w:val="clear" w:pos="360"/>
                <w:tab w:val="left" w:pos="540"/>
              </w:tabs>
              <w:ind w:left="0"/>
              <w:rPr>
                <w:sz w:val="24"/>
                <w:szCs w:val="24"/>
              </w:rPr>
            </w:pPr>
          </w:p>
        </w:tc>
        <w:tc>
          <w:tcPr>
            <w:tcW w:w="283" w:type="dxa"/>
          </w:tcPr>
          <w:p w:rsidR="00FB61EE" w:rsidRPr="00DF35EB" w:rsidRDefault="00FB61EE" w:rsidP="00DF35EB">
            <w:pPr>
              <w:pStyle w:val="BodyTextIndent2"/>
              <w:tabs>
                <w:tab w:val="clear" w:pos="360"/>
                <w:tab w:val="left" w:pos="540"/>
              </w:tabs>
              <w:ind w:left="0"/>
              <w:rPr>
                <w:sz w:val="24"/>
                <w:szCs w:val="24"/>
              </w:rPr>
            </w:pPr>
          </w:p>
        </w:tc>
        <w:tc>
          <w:tcPr>
            <w:tcW w:w="5927" w:type="dxa"/>
          </w:tcPr>
          <w:p w:rsidR="00FB61EE" w:rsidRPr="00DF35EB" w:rsidRDefault="00FB61EE" w:rsidP="00DF35EB">
            <w:pPr>
              <w:pStyle w:val="BodyTextIndent2"/>
              <w:tabs>
                <w:tab w:val="clear" w:pos="360"/>
                <w:tab w:val="left" w:pos="540"/>
              </w:tabs>
              <w:ind w:left="0"/>
              <w:rPr>
                <w:sz w:val="24"/>
                <w:szCs w:val="24"/>
              </w:rPr>
            </w:pPr>
            <w:r w:rsidRPr="00DF35EB">
              <w:rPr>
                <w:sz w:val="24"/>
                <w:szCs w:val="24"/>
              </w:rPr>
              <w:t>Government Assistance</w:t>
            </w:r>
          </w:p>
        </w:tc>
      </w:tr>
      <w:tr w:rsidR="003D41B9" w:rsidTr="00DF35EB">
        <w:tc>
          <w:tcPr>
            <w:tcW w:w="2718" w:type="dxa"/>
          </w:tcPr>
          <w:p w:rsidR="003D41B9" w:rsidRPr="00DF35EB" w:rsidRDefault="00823B1C" w:rsidP="00DF35EB">
            <w:pPr>
              <w:pStyle w:val="BodyTextIndent2"/>
              <w:tabs>
                <w:tab w:val="clear" w:pos="360"/>
                <w:tab w:val="left" w:pos="540"/>
              </w:tabs>
              <w:ind w:left="0"/>
              <w:rPr>
                <w:sz w:val="24"/>
                <w:szCs w:val="24"/>
              </w:rPr>
            </w:pPr>
            <w:r w:rsidRPr="00DF35EB">
              <w:rPr>
                <w:sz w:val="24"/>
                <w:szCs w:val="24"/>
              </w:rPr>
              <w:t>Amendments to FRS 123</w:t>
            </w:r>
          </w:p>
        </w:tc>
        <w:tc>
          <w:tcPr>
            <w:tcW w:w="283" w:type="dxa"/>
          </w:tcPr>
          <w:p w:rsidR="003D41B9" w:rsidRPr="00DF35EB" w:rsidRDefault="00823B1C" w:rsidP="00DF35EB">
            <w:pPr>
              <w:pStyle w:val="BodyTextIndent2"/>
              <w:tabs>
                <w:tab w:val="clear" w:pos="360"/>
                <w:tab w:val="left" w:pos="540"/>
              </w:tabs>
              <w:ind w:left="0"/>
              <w:rPr>
                <w:sz w:val="24"/>
                <w:szCs w:val="24"/>
              </w:rPr>
            </w:pPr>
            <w:r w:rsidRPr="00DF35EB">
              <w:rPr>
                <w:sz w:val="24"/>
                <w:szCs w:val="24"/>
              </w:rPr>
              <w:t>:</w:t>
            </w:r>
          </w:p>
        </w:tc>
        <w:tc>
          <w:tcPr>
            <w:tcW w:w="5927" w:type="dxa"/>
          </w:tcPr>
          <w:p w:rsidR="003D41B9" w:rsidRPr="00DF35EB" w:rsidRDefault="00823B1C" w:rsidP="00DF35EB">
            <w:pPr>
              <w:pStyle w:val="BodyTextIndent2"/>
              <w:tabs>
                <w:tab w:val="clear" w:pos="360"/>
                <w:tab w:val="left" w:pos="540"/>
              </w:tabs>
              <w:ind w:left="0"/>
              <w:rPr>
                <w:sz w:val="24"/>
                <w:szCs w:val="24"/>
              </w:rPr>
            </w:pPr>
            <w:r w:rsidRPr="00DF35EB">
              <w:rPr>
                <w:sz w:val="24"/>
                <w:szCs w:val="24"/>
              </w:rPr>
              <w:t>Borrowing Costs</w:t>
            </w:r>
          </w:p>
        </w:tc>
      </w:tr>
      <w:tr w:rsidR="003D41B9" w:rsidTr="00DF35EB">
        <w:tc>
          <w:tcPr>
            <w:tcW w:w="2718" w:type="dxa"/>
          </w:tcPr>
          <w:p w:rsidR="003D41B9" w:rsidRPr="00DF35EB" w:rsidRDefault="007467FF" w:rsidP="00DF35EB">
            <w:pPr>
              <w:pStyle w:val="BodyTextIndent2"/>
              <w:tabs>
                <w:tab w:val="clear" w:pos="360"/>
                <w:tab w:val="left" w:pos="540"/>
              </w:tabs>
              <w:ind w:left="0"/>
              <w:rPr>
                <w:sz w:val="24"/>
                <w:szCs w:val="24"/>
              </w:rPr>
            </w:pPr>
            <w:r w:rsidRPr="00DF35EB">
              <w:rPr>
                <w:sz w:val="24"/>
                <w:szCs w:val="24"/>
              </w:rPr>
              <w:t>Amendments to FRS 128</w:t>
            </w:r>
          </w:p>
        </w:tc>
        <w:tc>
          <w:tcPr>
            <w:tcW w:w="283" w:type="dxa"/>
          </w:tcPr>
          <w:p w:rsidR="003D41B9" w:rsidRPr="00DF35EB" w:rsidRDefault="007467FF" w:rsidP="00DF35EB">
            <w:pPr>
              <w:pStyle w:val="BodyTextIndent2"/>
              <w:tabs>
                <w:tab w:val="clear" w:pos="360"/>
                <w:tab w:val="left" w:pos="540"/>
              </w:tabs>
              <w:ind w:left="0"/>
              <w:rPr>
                <w:sz w:val="24"/>
                <w:szCs w:val="24"/>
              </w:rPr>
            </w:pPr>
            <w:r w:rsidRPr="00DF35EB">
              <w:rPr>
                <w:sz w:val="24"/>
                <w:szCs w:val="24"/>
              </w:rPr>
              <w:t>:</w:t>
            </w:r>
          </w:p>
        </w:tc>
        <w:tc>
          <w:tcPr>
            <w:tcW w:w="5927" w:type="dxa"/>
          </w:tcPr>
          <w:p w:rsidR="003D41B9" w:rsidRPr="00DF35EB" w:rsidRDefault="005A78EC" w:rsidP="00DF35EB">
            <w:pPr>
              <w:pStyle w:val="BodyTextIndent2"/>
              <w:tabs>
                <w:tab w:val="clear" w:pos="360"/>
                <w:tab w:val="left" w:pos="540"/>
              </w:tabs>
              <w:ind w:left="0"/>
              <w:rPr>
                <w:sz w:val="24"/>
                <w:szCs w:val="24"/>
              </w:rPr>
            </w:pPr>
            <w:r w:rsidRPr="00DF35EB">
              <w:rPr>
                <w:sz w:val="24"/>
                <w:szCs w:val="24"/>
              </w:rPr>
              <w:t>Investments in Associates</w:t>
            </w:r>
          </w:p>
        </w:tc>
      </w:tr>
      <w:tr w:rsidR="003D41B9" w:rsidTr="00DF35EB">
        <w:tc>
          <w:tcPr>
            <w:tcW w:w="2718" w:type="dxa"/>
          </w:tcPr>
          <w:p w:rsidR="003D41B9" w:rsidRPr="00DF35EB" w:rsidRDefault="005A78EC" w:rsidP="00DF35EB">
            <w:pPr>
              <w:pStyle w:val="BodyTextIndent2"/>
              <w:tabs>
                <w:tab w:val="clear" w:pos="360"/>
                <w:tab w:val="left" w:pos="540"/>
              </w:tabs>
              <w:ind w:left="0"/>
              <w:rPr>
                <w:sz w:val="24"/>
                <w:szCs w:val="24"/>
              </w:rPr>
            </w:pPr>
            <w:r w:rsidRPr="00DF35EB">
              <w:rPr>
                <w:sz w:val="24"/>
                <w:szCs w:val="24"/>
              </w:rPr>
              <w:t>Amendments to FRS 129</w:t>
            </w:r>
          </w:p>
        </w:tc>
        <w:tc>
          <w:tcPr>
            <w:tcW w:w="283" w:type="dxa"/>
          </w:tcPr>
          <w:p w:rsidR="003D41B9" w:rsidRPr="00DF35EB" w:rsidRDefault="005A78EC" w:rsidP="00DF35EB">
            <w:pPr>
              <w:pStyle w:val="BodyTextIndent2"/>
              <w:tabs>
                <w:tab w:val="clear" w:pos="360"/>
                <w:tab w:val="left" w:pos="540"/>
              </w:tabs>
              <w:ind w:left="0"/>
              <w:rPr>
                <w:sz w:val="24"/>
                <w:szCs w:val="24"/>
              </w:rPr>
            </w:pPr>
            <w:r w:rsidRPr="00DF35EB">
              <w:rPr>
                <w:sz w:val="24"/>
                <w:szCs w:val="24"/>
              </w:rPr>
              <w:t>:</w:t>
            </w:r>
          </w:p>
        </w:tc>
        <w:tc>
          <w:tcPr>
            <w:tcW w:w="5927" w:type="dxa"/>
          </w:tcPr>
          <w:p w:rsidR="003D41B9" w:rsidRPr="00DF35EB" w:rsidRDefault="005A78EC" w:rsidP="00DF35EB">
            <w:pPr>
              <w:pStyle w:val="BodyTextIndent2"/>
              <w:tabs>
                <w:tab w:val="clear" w:pos="360"/>
                <w:tab w:val="left" w:pos="540"/>
              </w:tabs>
              <w:ind w:left="0"/>
              <w:rPr>
                <w:sz w:val="24"/>
                <w:szCs w:val="24"/>
              </w:rPr>
            </w:pPr>
            <w:r w:rsidRPr="00DF35EB">
              <w:rPr>
                <w:sz w:val="24"/>
                <w:szCs w:val="24"/>
              </w:rPr>
              <w:t>Financial Reporting in Hyperinflationary Economies</w:t>
            </w:r>
          </w:p>
        </w:tc>
      </w:tr>
      <w:tr w:rsidR="009D7974" w:rsidTr="00DF35EB">
        <w:tc>
          <w:tcPr>
            <w:tcW w:w="2718" w:type="dxa"/>
          </w:tcPr>
          <w:p w:rsidR="009D7974" w:rsidRPr="00DF35EB" w:rsidRDefault="009D7974" w:rsidP="00DF35EB">
            <w:pPr>
              <w:pStyle w:val="BodyTextIndent2"/>
              <w:tabs>
                <w:tab w:val="clear" w:pos="360"/>
                <w:tab w:val="left" w:pos="540"/>
              </w:tabs>
              <w:ind w:left="0"/>
              <w:rPr>
                <w:sz w:val="24"/>
                <w:szCs w:val="24"/>
              </w:rPr>
            </w:pPr>
            <w:r w:rsidRPr="00DF35EB">
              <w:rPr>
                <w:sz w:val="24"/>
                <w:szCs w:val="24"/>
              </w:rPr>
              <w:t>Amendments to FRS 131</w:t>
            </w:r>
          </w:p>
        </w:tc>
        <w:tc>
          <w:tcPr>
            <w:tcW w:w="283" w:type="dxa"/>
          </w:tcPr>
          <w:p w:rsidR="009D7974" w:rsidRPr="00DF35EB" w:rsidRDefault="009D7974" w:rsidP="00DF35EB">
            <w:pPr>
              <w:pStyle w:val="BodyTextIndent2"/>
              <w:tabs>
                <w:tab w:val="clear" w:pos="360"/>
                <w:tab w:val="left" w:pos="540"/>
              </w:tabs>
              <w:ind w:left="0"/>
              <w:rPr>
                <w:sz w:val="24"/>
                <w:szCs w:val="24"/>
              </w:rPr>
            </w:pPr>
            <w:r w:rsidRPr="00DF35EB">
              <w:rPr>
                <w:sz w:val="24"/>
                <w:szCs w:val="24"/>
              </w:rPr>
              <w:t>:</w:t>
            </w:r>
          </w:p>
        </w:tc>
        <w:tc>
          <w:tcPr>
            <w:tcW w:w="5927" w:type="dxa"/>
          </w:tcPr>
          <w:p w:rsidR="009D7974" w:rsidRPr="00DF35EB" w:rsidRDefault="009D7974" w:rsidP="00DF35EB">
            <w:pPr>
              <w:pStyle w:val="BodyTextIndent2"/>
              <w:tabs>
                <w:tab w:val="clear" w:pos="360"/>
                <w:tab w:val="left" w:pos="540"/>
              </w:tabs>
              <w:ind w:left="0"/>
              <w:rPr>
                <w:sz w:val="24"/>
                <w:szCs w:val="24"/>
              </w:rPr>
            </w:pPr>
            <w:r w:rsidRPr="00DF35EB">
              <w:rPr>
                <w:sz w:val="24"/>
                <w:szCs w:val="24"/>
              </w:rPr>
              <w:t>Interest in Joint Ventures</w:t>
            </w:r>
          </w:p>
        </w:tc>
      </w:tr>
      <w:tr w:rsidR="009D7974" w:rsidTr="00DF35EB">
        <w:tc>
          <w:tcPr>
            <w:tcW w:w="2718" w:type="dxa"/>
          </w:tcPr>
          <w:p w:rsidR="009D7974" w:rsidRPr="00DF35EB" w:rsidRDefault="009D7974" w:rsidP="00DF35EB">
            <w:pPr>
              <w:pStyle w:val="BodyTextIndent2"/>
              <w:tabs>
                <w:tab w:val="clear" w:pos="360"/>
                <w:tab w:val="left" w:pos="540"/>
              </w:tabs>
              <w:ind w:left="0"/>
              <w:rPr>
                <w:sz w:val="24"/>
                <w:szCs w:val="24"/>
              </w:rPr>
            </w:pPr>
            <w:r w:rsidRPr="00DF35EB">
              <w:rPr>
                <w:sz w:val="24"/>
                <w:szCs w:val="24"/>
              </w:rPr>
              <w:t>Amendments to FRS 132</w:t>
            </w:r>
          </w:p>
        </w:tc>
        <w:tc>
          <w:tcPr>
            <w:tcW w:w="283" w:type="dxa"/>
          </w:tcPr>
          <w:p w:rsidR="009D7974" w:rsidRPr="00DF35EB" w:rsidRDefault="009D7974" w:rsidP="00DF35EB">
            <w:pPr>
              <w:pStyle w:val="BodyTextIndent2"/>
              <w:tabs>
                <w:tab w:val="clear" w:pos="360"/>
                <w:tab w:val="left" w:pos="540"/>
              </w:tabs>
              <w:ind w:left="0"/>
              <w:rPr>
                <w:sz w:val="24"/>
                <w:szCs w:val="24"/>
              </w:rPr>
            </w:pPr>
            <w:r w:rsidRPr="00DF35EB">
              <w:rPr>
                <w:sz w:val="24"/>
                <w:szCs w:val="24"/>
              </w:rPr>
              <w:t>:</w:t>
            </w:r>
          </w:p>
        </w:tc>
        <w:tc>
          <w:tcPr>
            <w:tcW w:w="5927" w:type="dxa"/>
          </w:tcPr>
          <w:p w:rsidR="009D7974" w:rsidRPr="00DF35EB" w:rsidRDefault="009D7974" w:rsidP="00DF35EB">
            <w:pPr>
              <w:pStyle w:val="BodyTextIndent2"/>
              <w:tabs>
                <w:tab w:val="clear" w:pos="360"/>
                <w:tab w:val="left" w:pos="540"/>
              </w:tabs>
              <w:ind w:left="0"/>
              <w:rPr>
                <w:sz w:val="24"/>
                <w:szCs w:val="24"/>
              </w:rPr>
            </w:pPr>
            <w:r w:rsidRPr="00DF35EB">
              <w:rPr>
                <w:sz w:val="24"/>
                <w:szCs w:val="24"/>
              </w:rPr>
              <w:t>Financial Instruments: Presentation</w:t>
            </w:r>
          </w:p>
        </w:tc>
      </w:tr>
      <w:tr w:rsidR="009D7974" w:rsidTr="00DF35EB">
        <w:tc>
          <w:tcPr>
            <w:tcW w:w="2718" w:type="dxa"/>
          </w:tcPr>
          <w:p w:rsidR="009D7974" w:rsidRPr="00DF35EB" w:rsidRDefault="009D7974" w:rsidP="00DF35EB">
            <w:pPr>
              <w:pStyle w:val="BodyTextIndent2"/>
              <w:tabs>
                <w:tab w:val="clear" w:pos="360"/>
                <w:tab w:val="left" w:pos="540"/>
              </w:tabs>
              <w:ind w:left="0"/>
              <w:rPr>
                <w:sz w:val="24"/>
                <w:szCs w:val="24"/>
              </w:rPr>
            </w:pPr>
            <w:r w:rsidRPr="00DF35EB">
              <w:rPr>
                <w:sz w:val="24"/>
                <w:szCs w:val="24"/>
              </w:rPr>
              <w:t>Amendments to FRS 134</w:t>
            </w:r>
          </w:p>
        </w:tc>
        <w:tc>
          <w:tcPr>
            <w:tcW w:w="283" w:type="dxa"/>
          </w:tcPr>
          <w:p w:rsidR="009D7974" w:rsidRPr="00DF35EB" w:rsidRDefault="009D7974" w:rsidP="00DF35EB">
            <w:pPr>
              <w:pStyle w:val="BodyTextIndent2"/>
              <w:tabs>
                <w:tab w:val="clear" w:pos="360"/>
                <w:tab w:val="left" w:pos="540"/>
              </w:tabs>
              <w:ind w:left="0"/>
              <w:rPr>
                <w:sz w:val="24"/>
                <w:szCs w:val="24"/>
              </w:rPr>
            </w:pPr>
            <w:r w:rsidRPr="00DF35EB">
              <w:rPr>
                <w:sz w:val="24"/>
                <w:szCs w:val="24"/>
              </w:rPr>
              <w:t>:</w:t>
            </w:r>
          </w:p>
        </w:tc>
        <w:tc>
          <w:tcPr>
            <w:tcW w:w="5927" w:type="dxa"/>
          </w:tcPr>
          <w:p w:rsidR="009D7974" w:rsidRPr="00DF35EB" w:rsidRDefault="00FF5701" w:rsidP="00DF35EB">
            <w:pPr>
              <w:pStyle w:val="BodyTextIndent2"/>
              <w:tabs>
                <w:tab w:val="clear" w:pos="360"/>
                <w:tab w:val="left" w:pos="540"/>
              </w:tabs>
              <w:ind w:left="0"/>
              <w:rPr>
                <w:sz w:val="24"/>
                <w:szCs w:val="24"/>
              </w:rPr>
            </w:pPr>
            <w:r w:rsidRPr="00DF35EB">
              <w:rPr>
                <w:sz w:val="24"/>
                <w:szCs w:val="24"/>
              </w:rPr>
              <w:t>Interim Financial Reporting</w:t>
            </w:r>
          </w:p>
        </w:tc>
      </w:tr>
      <w:tr w:rsidR="009D7974" w:rsidTr="00DF35EB">
        <w:tc>
          <w:tcPr>
            <w:tcW w:w="2718" w:type="dxa"/>
          </w:tcPr>
          <w:p w:rsidR="009D7974" w:rsidRPr="00DF35EB" w:rsidRDefault="00FF5701" w:rsidP="00DF35EB">
            <w:pPr>
              <w:pStyle w:val="BodyTextIndent2"/>
              <w:tabs>
                <w:tab w:val="clear" w:pos="360"/>
                <w:tab w:val="left" w:pos="540"/>
              </w:tabs>
              <w:ind w:left="0"/>
              <w:rPr>
                <w:sz w:val="24"/>
                <w:szCs w:val="24"/>
              </w:rPr>
            </w:pPr>
            <w:r w:rsidRPr="00DF35EB">
              <w:rPr>
                <w:sz w:val="24"/>
                <w:szCs w:val="24"/>
              </w:rPr>
              <w:t>Amendments to FRS 138</w:t>
            </w:r>
          </w:p>
        </w:tc>
        <w:tc>
          <w:tcPr>
            <w:tcW w:w="283" w:type="dxa"/>
          </w:tcPr>
          <w:p w:rsidR="009D7974" w:rsidRPr="00DF35EB" w:rsidRDefault="00FF5701" w:rsidP="00DF35EB">
            <w:pPr>
              <w:pStyle w:val="BodyTextIndent2"/>
              <w:tabs>
                <w:tab w:val="clear" w:pos="360"/>
                <w:tab w:val="left" w:pos="540"/>
              </w:tabs>
              <w:ind w:left="0"/>
              <w:rPr>
                <w:sz w:val="24"/>
                <w:szCs w:val="24"/>
              </w:rPr>
            </w:pPr>
            <w:r w:rsidRPr="00DF35EB">
              <w:rPr>
                <w:sz w:val="24"/>
                <w:szCs w:val="24"/>
              </w:rPr>
              <w:t>:</w:t>
            </w:r>
          </w:p>
        </w:tc>
        <w:tc>
          <w:tcPr>
            <w:tcW w:w="5927" w:type="dxa"/>
          </w:tcPr>
          <w:p w:rsidR="009D7974" w:rsidRPr="00DF35EB" w:rsidRDefault="00FF5701" w:rsidP="00DF35EB">
            <w:pPr>
              <w:pStyle w:val="BodyTextIndent2"/>
              <w:tabs>
                <w:tab w:val="clear" w:pos="360"/>
                <w:tab w:val="left" w:pos="540"/>
              </w:tabs>
              <w:ind w:left="0"/>
              <w:rPr>
                <w:sz w:val="24"/>
                <w:szCs w:val="24"/>
              </w:rPr>
            </w:pPr>
            <w:r w:rsidRPr="00DF35EB">
              <w:rPr>
                <w:sz w:val="24"/>
                <w:szCs w:val="24"/>
              </w:rPr>
              <w:t>Intangible Assets</w:t>
            </w:r>
          </w:p>
        </w:tc>
      </w:tr>
      <w:tr w:rsidR="009D7974" w:rsidTr="00DF35EB">
        <w:tc>
          <w:tcPr>
            <w:tcW w:w="2718" w:type="dxa"/>
          </w:tcPr>
          <w:p w:rsidR="009D7974" w:rsidRPr="00DF35EB" w:rsidRDefault="00FF5701" w:rsidP="00DF35EB">
            <w:pPr>
              <w:pStyle w:val="BodyTextIndent2"/>
              <w:tabs>
                <w:tab w:val="clear" w:pos="360"/>
                <w:tab w:val="left" w:pos="540"/>
              </w:tabs>
              <w:ind w:left="0"/>
              <w:rPr>
                <w:sz w:val="24"/>
                <w:szCs w:val="24"/>
              </w:rPr>
            </w:pPr>
            <w:r w:rsidRPr="00DF35EB">
              <w:rPr>
                <w:sz w:val="24"/>
                <w:szCs w:val="24"/>
              </w:rPr>
              <w:t>Amendments to FRS 140</w:t>
            </w:r>
          </w:p>
        </w:tc>
        <w:tc>
          <w:tcPr>
            <w:tcW w:w="283" w:type="dxa"/>
          </w:tcPr>
          <w:p w:rsidR="009D7974" w:rsidRPr="00DF35EB" w:rsidRDefault="00FF5701" w:rsidP="00DF35EB">
            <w:pPr>
              <w:pStyle w:val="BodyTextIndent2"/>
              <w:tabs>
                <w:tab w:val="clear" w:pos="360"/>
                <w:tab w:val="left" w:pos="540"/>
              </w:tabs>
              <w:ind w:left="0"/>
              <w:rPr>
                <w:sz w:val="24"/>
                <w:szCs w:val="24"/>
              </w:rPr>
            </w:pPr>
            <w:r w:rsidRPr="00DF35EB">
              <w:rPr>
                <w:sz w:val="24"/>
                <w:szCs w:val="24"/>
              </w:rPr>
              <w:t>:</w:t>
            </w:r>
          </w:p>
        </w:tc>
        <w:tc>
          <w:tcPr>
            <w:tcW w:w="5927" w:type="dxa"/>
          </w:tcPr>
          <w:p w:rsidR="009D7974" w:rsidRPr="00DF35EB" w:rsidRDefault="00FF5701" w:rsidP="00DF35EB">
            <w:pPr>
              <w:pStyle w:val="BodyTextIndent2"/>
              <w:tabs>
                <w:tab w:val="clear" w:pos="360"/>
                <w:tab w:val="left" w:pos="540"/>
              </w:tabs>
              <w:ind w:left="0"/>
              <w:rPr>
                <w:sz w:val="24"/>
                <w:szCs w:val="24"/>
              </w:rPr>
            </w:pPr>
            <w:r w:rsidRPr="00DF35EB">
              <w:rPr>
                <w:sz w:val="24"/>
                <w:szCs w:val="24"/>
              </w:rPr>
              <w:t>Investment Property</w:t>
            </w:r>
          </w:p>
        </w:tc>
      </w:tr>
      <w:tr w:rsidR="009D7974" w:rsidTr="00DF35EB">
        <w:tc>
          <w:tcPr>
            <w:tcW w:w="2718" w:type="dxa"/>
          </w:tcPr>
          <w:p w:rsidR="009D7974" w:rsidRPr="00DF35EB" w:rsidRDefault="00FF5701" w:rsidP="00DF35EB">
            <w:pPr>
              <w:pStyle w:val="BodyTextIndent2"/>
              <w:tabs>
                <w:tab w:val="clear" w:pos="360"/>
                <w:tab w:val="left" w:pos="540"/>
              </w:tabs>
              <w:ind w:left="0"/>
              <w:rPr>
                <w:sz w:val="24"/>
                <w:szCs w:val="24"/>
              </w:rPr>
            </w:pPr>
            <w:r w:rsidRPr="00DF35EB">
              <w:rPr>
                <w:sz w:val="24"/>
                <w:szCs w:val="24"/>
              </w:rPr>
              <w:t>Amendments to FRS 7</w:t>
            </w:r>
          </w:p>
          <w:p w:rsidR="000F1D53" w:rsidRPr="00DF35EB" w:rsidRDefault="000F1D53" w:rsidP="00DF35EB">
            <w:pPr>
              <w:pStyle w:val="BodyTextIndent2"/>
              <w:tabs>
                <w:tab w:val="clear" w:pos="360"/>
                <w:tab w:val="left" w:pos="540"/>
              </w:tabs>
              <w:ind w:left="0"/>
              <w:rPr>
                <w:sz w:val="24"/>
                <w:szCs w:val="24"/>
              </w:rPr>
            </w:pPr>
            <w:r w:rsidRPr="00DF35EB">
              <w:rPr>
                <w:sz w:val="24"/>
                <w:szCs w:val="24"/>
              </w:rPr>
              <w:t xml:space="preserve">   FRS 139 and IC</w:t>
            </w:r>
          </w:p>
        </w:tc>
        <w:tc>
          <w:tcPr>
            <w:tcW w:w="283" w:type="dxa"/>
          </w:tcPr>
          <w:p w:rsidR="009D7974" w:rsidRPr="00DF35EB" w:rsidRDefault="00FF5701" w:rsidP="00DF35EB">
            <w:pPr>
              <w:pStyle w:val="BodyTextIndent2"/>
              <w:tabs>
                <w:tab w:val="clear" w:pos="360"/>
                <w:tab w:val="left" w:pos="540"/>
              </w:tabs>
              <w:ind w:left="0"/>
              <w:rPr>
                <w:sz w:val="24"/>
                <w:szCs w:val="24"/>
              </w:rPr>
            </w:pPr>
            <w:r w:rsidRPr="00DF35EB">
              <w:rPr>
                <w:sz w:val="24"/>
                <w:szCs w:val="24"/>
              </w:rPr>
              <w:t>:</w:t>
            </w:r>
          </w:p>
        </w:tc>
        <w:tc>
          <w:tcPr>
            <w:tcW w:w="5927" w:type="dxa"/>
          </w:tcPr>
          <w:p w:rsidR="009D7974" w:rsidRPr="00DF35EB" w:rsidRDefault="00FF5701" w:rsidP="00DF35EB">
            <w:pPr>
              <w:pStyle w:val="BodyTextIndent2"/>
              <w:tabs>
                <w:tab w:val="clear" w:pos="360"/>
                <w:tab w:val="left" w:pos="540"/>
              </w:tabs>
              <w:ind w:left="0"/>
              <w:rPr>
                <w:sz w:val="24"/>
                <w:szCs w:val="24"/>
              </w:rPr>
            </w:pPr>
            <w:r w:rsidRPr="00DF35EB">
              <w:rPr>
                <w:sz w:val="24"/>
                <w:szCs w:val="24"/>
              </w:rPr>
              <w:t>Financial Instruments: Recognition and Measurements, Disclosure and Reassessment of Embedded Derivati</w:t>
            </w:r>
            <w:r w:rsidR="00BF6DB4" w:rsidRPr="00DF35EB">
              <w:rPr>
                <w:sz w:val="24"/>
                <w:szCs w:val="24"/>
              </w:rPr>
              <w:t>ves</w:t>
            </w:r>
          </w:p>
        </w:tc>
      </w:tr>
      <w:tr w:rsidR="009D7974" w:rsidTr="00DF35EB">
        <w:tc>
          <w:tcPr>
            <w:tcW w:w="2718" w:type="dxa"/>
          </w:tcPr>
          <w:p w:rsidR="009D7974" w:rsidRPr="00DF35EB" w:rsidRDefault="00FF5701" w:rsidP="00DF35EB">
            <w:pPr>
              <w:pStyle w:val="BodyTextIndent2"/>
              <w:tabs>
                <w:tab w:val="clear" w:pos="360"/>
                <w:tab w:val="left" w:pos="540"/>
              </w:tabs>
              <w:ind w:left="0"/>
              <w:rPr>
                <w:sz w:val="24"/>
                <w:szCs w:val="24"/>
              </w:rPr>
            </w:pPr>
            <w:r w:rsidRPr="00DF35EB">
              <w:rPr>
                <w:sz w:val="24"/>
                <w:szCs w:val="24"/>
              </w:rPr>
              <w:t xml:space="preserve">   Interpretation 9</w:t>
            </w:r>
          </w:p>
        </w:tc>
        <w:tc>
          <w:tcPr>
            <w:tcW w:w="283" w:type="dxa"/>
          </w:tcPr>
          <w:p w:rsidR="009D7974" w:rsidRPr="00DF35EB" w:rsidRDefault="009D7974" w:rsidP="00DF35EB">
            <w:pPr>
              <w:pStyle w:val="BodyTextIndent2"/>
              <w:tabs>
                <w:tab w:val="clear" w:pos="360"/>
                <w:tab w:val="left" w:pos="540"/>
              </w:tabs>
              <w:ind w:left="0"/>
              <w:rPr>
                <w:sz w:val="24"/>
                <w:szCs w:val="24"/>
              </w:rPr>
            </w:pPr>
          </w:p>
        </w:tc>
        <w:tc>
          <w:tcPr>
            <w:tcW w:w="5927" w:type="dxa"/>
          </w:tcPr>
          <w:p w:rsidR="009D7974" w:rsidRPr="00DF35EB" w:rsidRDefault="009D7974" w:rsidP="00DF35EB">
            <w:pPr>
              <w:pStyle w:val="BodyTextIndent2"/>
              <w:tabs>
                <w:tab w:val="clear" w:pos="360"/>
                <w:tab w:val="left" w:pos="540"/>
              </w:tabs>
              <w:ind w:left="0"/>
              <w:rPr>
                <w:sz w:val="24"/>
                <w:szCs w:val="24"/>
              </w:rPr>
            </w:pPr>
          </w:p>
        </w:tc>
      </w:tr>
      <w:tr w:rsidR="009D7974" w:rsidTr="00DF35EB">
        <w:tc>
          <w:tcPr>
            <w:tcW w:w="2718" w:type="dxa"/>
          </w:tcPr>
          <w:p w:rsidR="009D7974" w:rsidRPr="00DF35EB" w:rsidRDefault="000F1D53" w:rsidP="00DF35EB">
            <w:pPr>
              <w:pStyle w:val="BodyTextIndent2"/>
              <w:tabs>
                <w:tab w:val="clear" w:pos="360"/>
                <w:tab w:val="left" w:pos="540"/>
              </w:tabs>
              <w:ind w:left="0"/>
              <w:rPr>
                <w:sz w:val="24"/>
                <w:szCs w:val="24"/>
              </w:rPr>
            </w:pPr>
            <w:r w:rsidRPr="00DF35EB">
              <w:rPr>
                <w:sz w:val="24"/>
                <w:szCs w:val="24"/>
              </w:rPr>
              <w:t>IC Interpretation 9</w:t>
            </w:r>
          </w:p>
        </w:tc>
        <w:tc>
          <w:tcPr>
            <w:tcW w:w="283" w:type="dxa"/>
          </w:tcPr>
          <w:p w:rsidR="009D7974" w:rsidRPr="00DF35EB" w:rsidRDefault="000F1D53" w:rsidP="00DF35EB">
            <w:pPr>
              <w:pStyle w:val="BodyTextIndent2"/>
              <w:tabs>
                <w:tab w:val="clear" w:pos="360"/>
                <w:tab w:val="left" w:pos="540"/>
              </w:tabs>
              <w:ind w:left="0"/>
              <w:rPr>
                <w:sz w:val="24"/>
                <w:szCs w:val="24"/>
              </w:rPr>
            </w:pPr>
            <w:r w:rsidRPr="00DF35EB">
              <w:rPr>
                <w:sz w:val="24"/>
                <w:szCs w:val="24"/>
              </w:rPr>
              <w:t>:</w:t>
            </w:r>
          </w:p>
        </w:tc>
        <w:tc>
          <w:tcPr>
            <w:tcW w:w="5927" w:type="dxa"/>
          </w:tcPr>
          <w:p w:rsidR="009D7974" w:rsidRPr="00DF35EB" w:rsidRDefault="000F1D53" w:rsidP="00DF35EB">
            <w:pPr>
              <w:pStyle w:val="BodyTextIndent2"/>
              <w:tabs>
                <w:tab w:val="clear" w:pos="360"/>
                <w:tab w:val="left" w:pos="540"/>
              </w:tabs>
              <w:ind w:left="0"/>
              <w:rPr>
                <w:sz w:val="24"/>
                <w:szCs w:val="24"/>
              </w:rPr>
            </w:pPr>
            <w:r w:rsidRPr="00DF35EB">
              <w:rPr>
                <w:sz w:val="24"/>
                <w:szCs w:val="24"/>
              </w:rPr>
              <w:t>Reassessment of Embedded Derivatives</w:t>
            </w:r>
          </w:p>
        </w:tc>
      </w:tr>
      <w:tr w:rsidR="000F1D53" w:rsidTr="00DF35EB">
        <w:tc>
          <w:tcPr>
            <w:tcW w:w="2718" w:type="dxa"/>
          </w:tcPr>
          <w:p w:rsidR="000F1D53" w:rsidRPr="00DF35EB" w:rsidRDefault="00C0131B" w:rsidP="00DF35EB">
            <w:pPr>
              <w:pStyle w:val="BodyTextIndent2"/>
              <w:tabs>
                <w:tab w:val="clear" w:pos="360"/>
                <w:tab w:val="left" w:pos="540"/>
              </w:tabs>
              <w:ind w:left="0"/>
              <w:rPr>
                <w:sz w:val="24"/>
                <w:szCs w:val="24"/>
              </w:rPr>
            </w:pPr>
            <w:r w:rsidRPr="00DF35EB">
              <w:rPr>
                <w:sz w:val="24"/>
                <w:szCs w:val="24"/>
              </w:rPr>
              <w:t>IC Interpretation 10</w:t>
            </w:r>
          </w:p>
        </w:tc>
        <w:tc>
          <w:tcPr>
            <w:tcW w:w="283" w:type="dxa"/>
          </w:tcPr>
          <w:p w:rsidR="000F1D53" w:rsidRPr="00DF35EB" w:rsidRDefault="00C0131B" w:rsidP="00DF35EB">
            <w:pPr>
              <w:pStyle w:val="BodyTextIndent2"/>
              <w:tabs>
                <w:tab w:val="clear" w:pos="360"/>
                <w:tab w:val="left" w:pos="540"/>
              </w:tabs>
              <w:ind w:left="0"/>
              <w:rPr>
                <w:sz w:val="24"/>
                <w:szCs w:val="24"/>
              </w:rPr>
            </w:pPr>
            <w:r w:rsidRPr="00DF35EB">
              <w:rPr>
                <w:sz w:val="24"/>
                <w:szCs w:val="24"/>
              </w:rPr>
              <w:t>:</w:t>
            </w:r>
          </w:p>
        </w:tc>
        <w:tc>
          <w:tcPr>
            <w:tcW w:w="5927" w:type="dxa"/>
          </w:tcPr>
          <w:p w:rsidR="000F1D53" w:rsidRPr="00DF35EB" w:rsidRDefault="00C0131B" w:rsidP="00DF35EB">
            <w:pPr>
              <w:pStyle w:val="BodyTextIndent2"/>
              <w:tabs>
                <w:tab w:val="clear" w:pos="360"/>
                <w:tab w:val="left" w:pos="540"/>
              </w:tabs>
              <w:ind w:left="0"/>
              <w:rPr>
                <w:sz w:val="24"/>
                <w:szCs w:val="24"/>
              </w:rPr>
            </w:pPr>
            <w:r w:rsidRPr="00DF35EB">
              <w:rPr>
                <w:sz w:val="24"/>
                <w:szCs w:val="24"/>
              </w:rPr>
              <w:t>Interim Financial Reporting and Impairment</w:t>
            </w:r>
          </w:p>
        </w:tc>
      </w:tr>
      <w:tr w:rsidR="000F1D53" w:rsidTr="00DF35EB">
        <w:tc>
          <w:tcPr>
            <w:tcW w:w="2718" w:type="dxa"/>
          </w:tcPr>
          <w:p w:rsidR="000F1D53" w:rsidRPr="00DF35EB" w:rsidRDefault="00C0131B" w:rsidP="00DF35EB">
            <w:pPr>
              <w:pStyle w:val="BodyTextIndent2"/>
              <w:tabs>
                <w:tab w:val="clear" w:pos="360"/>
                <w:tab w:val="left" w:pos="540"/>
              </w:tabs>
              <w:ind w:left="0"/>
              <w:rPr>
                <w:sz w:val="24"/>
                <w:szCs w:val="24"/>
              </w:rPr>
            </w:pPr>
            <w:r w:rsidRPr="00DF35EB">
              <w:rPr>
                <w:sz w:val="24"/>
                <w:szCs w:val="24"/>
              </w:rPr>
              <w:t>IC Interpretation 11</w:t>
            </w:r>
          </w:p>
        </w:tc>
        <w:tc>
          <w:tcPr>
            <w:tcW w:w="283" w:type="dxa"/>
          </w:tcPr>
          <w:p w:rsidR="000F1D53" w:rsidRPr="00DF35EB" w:rsidRDefault="00C0131B" w:rsidP="00DF35EB">
            <w:pPr>
              <w:pStyle w:val="BodyTextIndent2"/>
              <w:tabs>
                <w:tab w:val="clear" w:pos="360"/>
                <w:tab w:val="left" w:pos="540"/>
              </w:tabs>
              <w:ind w:left="0"/>
              <w:rPr>
                <w:sz w:val="24"/>
                <w:szCs w:val="24"/>
              </w:rPr>
            </w:pPr>
            <w:r w:rsidRPr="00DF35EB">
              <w:rPr>
                <w:sz w:val="24"/>
                <w:szCs w:val="24"/>
              </w:rPr>
              <w:t>:</w:t>
            </w:r>
          </w:p>
        </w:tc>
        <w:tc>
          <w:tcPr>
            <w:tcW w:w="5927" w:type="dxa"/>
          </w:tcPr>
          <w:p w:rsidR="000F1D53" w:rsidRPr="00DF35EB" w:rsidRDefault="00C0131B" w:rsidP="00DF35EB">
            <w:pPr>
              <w:pStyle w:val="BodyTextIndent2"/>
              <w:tabs>
                <w:tab w:val="clear" w:pos="360"/>
                <w:tab w:val="left" w:pos="540"/>
              </w:tabs>
              <w:ind w:left="0"/>
              <w:rPr>
                <w:sz w:val="24"/>
                <w:szCs w:val="24"/>
              </w:rPr>
            </w:pPr>
            <w:r w:rsidRPr="00DF35EB">
              <w:rPr>
                <w:sz w:val="24"/>
                <w:szCs w:val="24"/>
              </w:rPr>
              <w:t>FRS 2 – Group and Treasury Share Transactions</w:t>
            </w:r>
          </w:p>
        </w:tc>
      </w:tr>
      <w:tr w:rsidR="000F1D53" w:rsidTr="00DF35EB">
        <w:tc>
          <w:tcPr>
            <w:tcW w:w="2718" w:type="dxa"/>
          </w:tcPr>
          <w:p w:rsidR="000F1D53" w:rsidRPr="00DF35EB" w:rsidRDefault="00C0131B" w:rsidP="00DF35EB">
            <w:pPr>
              <w:pStyle w:val="BodyTextIndent2"/>
              <w:tabs>
                <w:tab w:val="clear" w:pos="360"/>
                <w:tab w:val="left" w:pos="540"/>
              </w:tabs>
              <w:ind w:left="0"/>
              <w:rPr>
                <w:sz w:val="24"/>
                <w:szCs w:val="24"/>
              </w:rPr>
            </w:pPr>
            <w:r w:rsidRPr="00DF35EB">
              <w:rPr>
                <w:sz w:val="24"/>
                <w:szCs w:val="24"/>
              </w:rPr>
              <w:t>IC Interpretation 13</w:t>
            </w:r>
          </w:p>
        </w:tc>
        <w:tc>
          <w:tcPr>
            <w:tcW w:w="283" w:type="dxa"/>
          </w:tcPr>
          <w:p w:rsidR="000F1D53" w:rsidRPr="00DF35EB" w:rsidRDefault="00C0131B" w:rsidP="00DF35EB">
            <w:pPr>
              <w:pStyle w:val="BodyTextIndent2"/>
              <w:tabs>
                <w:tab w:val="clear" w:pos="360"/>
                <w:tab w:val="left" w:pos="540"/>
              </w:tabs>
              <w:ind w:left="0"/>
              <w:rPr>
                <w:sz w:val="24"/>
                <w:szCs w:val="24"/>
              </w:rPr>
            </w:pPr>
            <w:r w:rsidRPr="00DF35EB">
              <w:rPr>
                <w:sz w:val="24"/>
                <w:szCs w:val="24"/>
              </w:rPr>
              <w:t>:</w:t>
            </w:r>
          </w:p>
        </w:tc>
        <w:tc>
          <w:tcPr>
            <w:tcW w:w="5927" w:type="dxa"/>
          </w:tcPr>
          <w:p w:rsidR="000F1D53" w:rsidRPr="00DF35EB" w:rsidRDefault="00C0131B" w:rsidP="00DF35EB">
            <w:pPr>
              <w:pStyle w:val="BodyTextIndent2"/>
              <w:tabs>
                <w:tab w:val="clear" w:pos="360"/>
                <w:tab w:val="left" w:pos="540"/>
              </w:tabs>
              <w:ind w:left="0"/>
              <w:rPr>
                <w:sz w:val="24"/>
                <w:szCs w:val="24"/>
              </w:rPr>
            </w:pPr>
            <w:r w:rsidRPr="00DF35EB">
              <w:rPr>
                <w:sz w:val="24"/>
                <w:szCs w:val="24"/>
              </w:rPr>
              <w:t xml:space="preserve">Customer Loyalty </w:t>
            </w:r>
            <w:proofErr w:type="spellStart"/>
            <w:r w:rsidRPr="00DF35EB">
              <w:rPr>
                <w:sz w:val="24"/>
                <w:szCs w:val="24"/>
              </w:rPr>
              <w:t>Programmes</w:t>
            </w:r>
            <w:proofErr w:type="spellEnd"/>
          </w:p>
        </w:tc>
      </w:tr>
      <w:tr w:rsidR="000F1D53" w:rsidTr="00DF35EB">
        <w:tc>
          <w:tcPr>
            <w:tcW w:w="2718" w:type="dxa"/>
          </w:tcPr>
          <w:p w:rsidR="000F1D53" w:rsidRPr="00DF35EB" w:rsidRDefault="00C0131B" w:rsidP="00DF35EB">
            <w:pPr>
              <w:pStyle w:val="BodyTextIndent2"/>
              <w:tabs>
                <w:tab w:val="clear" w:pos="360"/>
                <w:tab w:val="left" w:pos="540"/>
              </w:tabs>
              <w:ind w:left="0"/>
              <w:rPr>
                <w:sz w:val="24"/>
                <w:szCs w:val="24"/>
              </w:rPr>
            </w:pPr>
            <w:r w:rsidRPr="00DF35EB">
              <w:rPr>
                <w:sz w:val="24"/>
                <w:szCs w:val="24"/>
              </w:rPr>
              <w:t>IC Interpretation 14</w:t>
            </w:r>
          </w:p>
        </w:tc>
        <w:tc>
          <w:tcPr>
            <w:tcW w:w="283" w:type="dxa"/>
          </w:tcPr>
          <w:p w:rsidR="000F1D53" w:rsidRPr="00DF35EB" w:rsidRDefault="00C0131B" w:rsidP="00DF35EB">
            <w:pPr>
              <w:pStyle w:val="BodyTextIndent2"/>
              <w:tabs>
                <w:tab w:val="clear" w:pos="360"/>
                <w:tab w:val="left" w:pos="540"/>
              </w:tabs>
              <w:ind w:left="0"/>
              <w:rPr>
                <w:sz w:val="24"/>
                <w:szCs w:val="24"/>
              </w:rPr>
            </w:pPr>
            <w:r w:rsidRPr="00DF35EB">
              <w:rPr>
                <w:sz w:val="24"/>
                <w:szCs w:val="24"/>
              </w:rPr>
              <w:t>:</w:t>
            </w:r>
          </w:p>
        </w:tc>
        <w:tc>
          <w:tcPr>
            <w:tcW w:w="5927" w:type="dxa"/>
          </w:tcPr>
          <w:p w:rsidR="000F1D53" w:rsidRPr="00DF35EB" w:rsidRDefault="00C0131B" w:rsidP="00DF35EB">
            <w:pPr>
              <w:pStyle w:val="BodyTextIndent2"/>
              <w:tabs>
                <w:tab w:val="clear" w:pos="360"/>
                <w:tab w:val="left" w:pos="540"/>
              </w:tabs>
              <w:ind w:left="0"/>
              <w:rPr>
                <w:sz w:val="24"/>
                <w:szCs w:val="24"/>
              </w:rPr>
            </w:pPr>
            <w:r w:rsidRPr="00DF35EB">
              <w:rPr>
                <w:sz w:val="24"/>
                <w:szCs w:val="24"/>
              </w:rPr>
              <w:t>FRS 119 – The Limit on a Defined Benefit Asset, Minimum Funding Requirements and their Interaction</w:t>
            </w:r>
          </w:p>
        </w:tc>
      </w:tr>
    </w:tbl>
    <w:p w:rsidR="000D21D1" w:rsidRDefault="000D21D1" w:rsidP="000802EF">
      <w:pPr>
        <w:pStyle w:val="BodyTextIndent2"/>
        <w:tabs>
          <w:tab w:val="clear" w:pos="360"/>
          <w:tab w:val="left" w:pos="540"/>
        </w:tabs>
        <w:ind w:left="540"/>
        <w:rPr>
          <w:sz w:val="24"/>
          <w:szCs w:val="24"/>
        </w:rPr>
      </w:pPr>
    </w:p>
    <w:p w:rsidR="007552E7" w:rsidRDefault="007552E7" w:rsidP="00A5595D">
      <w:pPr>
        <w:ind w:left="540"/>
        <w:jc w:val="both"/>
        <w:rPr>
          <w:sz w:val="24"/>
          <w:szCs w:val="24"/>
        </w:rPr>
      </w:pPr>
      <w:r>
        <w:rPr>
          <w:sz w:val="24"/>
          <w:szCs w:val="24"/>
        </w:rPr>
        <w:t xml:space="preserve">The above new FRSs, Amendments to FRSs and interpretations are expected to have no significant impact on the financial statements of the Group and the Company upon their initial </w:t>
      </w:r>
      <w:r w:rsidR="00A5595D">
        <w:rPr>
          <w:sz w:val="24"/>
          <w:szCs w:val="24"/>
        </w:rPr>
        <w:t>application except for the changes arising from the adoption FRS 8 and FRS 101 as discussed below:</w:t>
      </w:r>
    </w:p>
    <w:p w:rsidR="00A5595D" w:rsidRDefault="00A5595D" w:rsidP="00A5595D">
      <w:pPr>
        <w:ind w:left="540"/>
        <w:jc w:val="both"/>
        <w:rPr>
          <w:sz w:val="24"/>
          <w:szCs w:val="24"/>
        </w:rPr>
      </w:pPr>
    </w:p>
    <w:p w:rsidR="00A5595D" w:rsidRDefault="00A5595D" w:rsidP="00A5595D">
      <w:pPr>
        <w:pStyle w:val="ListParagraph"/>
        <w:numPr>
          <w:ilvl w:val="0"/>
          <w:numId w:val="15"/>
        </w:numPr>
        <w:jc w:val="both"/>
        <w:rPr>
          <w:sz w:val="24"/>
          <w:szCs w:val="24"/>
        </w:rPr>
      </w:pPr>
      <w:r>
        <w:rPr>
          <w:sz w:val="24"/>
          <w:szCs w:val="24"/>
        </w:rPr>
        <w:t>FRS 8: Operating Segments</w:t>
      </w:r>
    </w:p>
    <w:p w:rsidR="00A5595D" w:rsidRDefault="00932543" w:rsidP="00A5595D">
      <w:pPr>
        <w:pStyle w:val="ListParagraph"/>
        <w:ind w:left="900"/>
        <w:jc w:val="both"/>
        <w:rPr>
          <w:sz w:val="24"/>
          <w:szCs w:val="24"/>
        </w:rPr>
      </w:pPr>
      <w:r>
        <w:rPr>
          <w:sz w:val="24"/>
          <w:szCs w:val="24"/>
        </w:rPr>
        <w:t>FRS 8 requires segment information to be presented on a similar basis to that used for internal reporting purposes. As a result, the Group’s external segmental reporting had been presented based on the internal reporting to the management, who make decisions on the allocation of resources and assesses the performance of the reportable segments. As this is a disclosure standard, there will be no impact on the financial position or result of the Group.</w:t>
      </w:r>
    </w:p>
    <w:p w:rsidR="00932543" w:rsidRDefault="00932543" w:rsidP="00932543">
      <w:pPr>
        <w:jc w:val="both"/>
        <w:rPr>
          <w:sz w:val="24"/>
          <w:szCs w:val="24"/>
        </w:rPr>
      </w:pPr>
    </w:p>
    <w:p w:rsidR="00932543" w:rsidRDefault="00932543" w:rsidP="00932543">
      <w:pPr>
        <w:pStyle w:val="ListParagraph"/>
        <w:numPr>
          <w:ilvl w:val="0"/>
          <w:numId w:val="15"/>
        </w:numPr>
        <w:jc w:val="both"/>
        <w:rPr>
          <w:sz w:val="24"/>
          <w:szCs w:val="24"/>
        </w:rPr>
      </w:pPr>
      <w:r w:rsidRPr="00932543">
        <w:rPr>
          <w:sz w:val="24"/>
          <w:szCs w:val="24"/>
        </w:rPr>
        <w:t xml:space="preserve">FRS 101: </w:t>
      </w:r>
      <w:r>
        <w:rPr>
          <w:sz w:val="24"/>
          <w:szCs w:val="24"/>
        </w:rPr>
        <w:t>Presentation Of Financial Statements</w:t>
      </w:r>
    </w:p>
    <w:p w:rsidR="00932543" w:rsidRPr="00932543" w:rsidRDefault="00A76555" w:rsidP="00932543">
      <w:pPr>
        <w:pStyle w:val="ListParagraph"/>
        <w:ind w:left="900"/>
        <w:jc w:val="both"/>
        <w:rPr>
          <w:sz w:val="24"/>
          <w:szCs w:val="24"/>
        </w:rPr>
      </w:pPr>
      <w:r>
        <w:rPr>
          <w:sz w:val="24"/>
          <w:szCs w:val="24"/>
        </w:rPr>
        <w:t xml:space="preserve">The revised FRS 101 separates owner and non-owner changes in equity. The statement of changes in equity includes only details of transactions with owners, with all non-owner changes in equity presented in the statement of other comprehensive income. In addition, the Standard introduces the statement of comprehensive income which presents income and expenses </w:t>
      </w:r>
      <w:proofErr w:type="spellStart"/>
      <w:r>
        <w:rPr>
          <w:sz w:val="24"/>
          <w:szCs w:val="24"/>
        </w:rPr>
        <w:t>recognised</w:t>
      </w:r>
      <w:proofErr w:type="spellEnd"/>
      <w:r>
        <w:rPr>
          <w:sz w:val="24"/>
          <w:szCs w:val="24"/>
        </w:rPr>
        <w:t xml:space="preserve"> </w:t>
      </w:r>
      <w:r w:rsidR="00CF6979">
        <w:rPr>
          <w:sz w:val="24"/>
          <w:szCs w:val="24"/>
        </w:rPr>
        <w:t>in the period. This statement may be presented in one single statement, or two linked statements. As this is a disclosure standard, there will be no impact to the financial position or results of the Group.</w:t>
      </w:r>
    </w:p>
    <w:p w:rsidR="007552E7" w:rsidRDefault="007552E7" w:rsidP="00282A63">
      <w:pPr>
        <w:rPr>
          <w:sz w:val="24"/>
          <w:szCs w:val="24"/>
        </w:rPr>
      </w:pPr>
    </w:p>
    <w:p w:rsidR="00F672AB" w:rsidRPr="00282A63" w:rsidRDefault="00B94461" w:rsidP="00282A63">
      <w:pPr>
        <w:rPr>
          <w:b/>
          <w:sz w:val="24"/>
          <w:szCs w:val="24"/>
        </w:rPr>
      </w:pPr>
      <w:r w:rsidRPr="00282A63">
        <w:rPr>
          <w:b/>
          <w:sz w:val="24"/>
          <w:szCs w:val="24"/>
        </w:rPr>
        <w:lastRenderedPageBreak/>
        <w:t>A</w:t>
      </w:r>
      <w:r w:rsidR="0095391B">
        <w:rPr>
          <w:b/>
          <w:sz w:val="24"/>
          <w:szCs w:val="24"/>
        </w:rPr>
        <w:t>3</w:t>
      </w:r>
      <w:r w:rsidR="00282A63" w:rsidRPr="00282A63">
        <w:rPr>
          <w:b/>
          <w:sz w:val="24"/>
          <w:szCs w:val="24"/>
        </w:rPr>
        <w:t xml:space="preserve">  </w:t>
      </w:r>
      <w:r w:rsidRPr="00282A63">
        <w:rPr>
          <w:b/>
          <w:sz w:val="24"/>
          <w:szCs w:val="24"/>
        </w:rPr>
        <w:t xml:space="preserve">  </w:t>
      </w:r>
      <w:r w:rsidR="00F672AB" w:rsidRPr="00282A63">
        <w:rPr>
          <w:b/>
          <w:sz w:val="24"/>
          <w:szCs w:val="24"/>
        </w:rPr>
        <w:t>Auditors’ Report on the Preceding Annual Financial Statements</w:t>
      </w:r>
    </w:p>
    <w:p w:rsidR="0041108D" w:rsidRDefault="00F672AB" w:rsidP="00B94461">
      <w:pPr>
        <w:pStyle w:val="BodyTextIndent"/>
        <w:tabs>
          <w:tab w:val="clear" w:pos="360"/>
          <w:tab w:val="left" w:pos="540"/>
        </w:tabs>
        <w:ind w:left="540"/>
        <w:jc w:val="both"/>
        <w:rPr>
          <w:sz w:val="24"/>
          <w:szCs w:val="24"/>
        </w:rPr>
      </w:pPr>
      <w:r w:rsidRPr="00282A63">
        <w:rPr>
          <w:sz w:val="24"/>
          <w:szCs w:val="24"/>
        </w:rPr>
        <w:t>The auditors’ report on the financial statements for the year ended 31 December 200</w:t>
      </w:r>
      <w:r w:rsidR="005F3FAD">
        <w:rPr>
          <w:sz w:val="24"/>
          <w:szCs w:val="24"/>
        </w:rPr>
        <w:t>9</w:t>
      </w:r>
      <w:r w:rsidR="0041108D" w:rsidRPr="00282A63">
        <w:rPr>
          <w:sz w:val="24"/>
          <w:szCs w:val="24"/>
        </w:rPr>
        <w:t xml:space="preserve"> was not qualified.</w:t>
      </w:r>
    </w:p>
    <w:p w:rsidR="00865272" w:rsidRPr="00282A63" w:rsidRDefault="00865272" w:rsidP="00B94461">
      <w:pPr>
        <w:pStyle w:val="BodyTextIndent"/>
        <w:tabs>
          <w:tab w:val="clear" w:pos="360"/>
          <w:tab w:val="left" w:pos="540"/>
        </w:tabs>
        <w:ind w:left="540"/>
        <w:jc w:val="both"/>
        <w:rPr>
          <w:sz w:val="24"/>
          <w:szCs w:val="24"/>
        </w:rPr>
      </w:pPr>
    </w:p>
    <w:p w:rsidR="00F672AB" w:rsidRDefault="00F672AB">
      <w:pPr>
        <w:pStyle w:val="Heading2"/>
        <w:jc w:val="both"/>
        <w:rPr>
          <w:sz w:val="22"/>
          <w:szCs w:val="22"/>
        </w:rPr>
      </w:pPr>
      <w:r>
        <w:rPr>
          <w:sz w:val="22"/>
          <w:szCs w:val="22"/>
        </w:rPr>
        <w:t>A</w:t>
      </w:r>
      <w:r w:rsidR="0095391B">
        <w:rPr>
          <w:sz w:val="22"/>
          <w:szCs w:val="22"/>
        </w:rPr>
        <w:t>4</w:t>
      </w:r>
      <w:r>
        <w:rPr>
          <w:sz w:val="22"/>
          <w:szCs w:val="22"/>
        </w:rPr>
        <w:tab/>
      </w:r>
      <w:r w:rsidR="00B94461">
        <w:rPr>
          <w:sz w:val="22"/>
          <w:szCs w:val="22"/>
        </w:rPr>
        <w:t xml:space="preserve">   </w:t>
      </w:r>
      <w:r>
        <w:rPr>
          <w:sz w:val="22"/>
          <w:szCs w:val="22"/>
        </w:rPr>
        <w:t>Seasonal or Cyclical Factors</w:t>
      </w:r>
    </w:p>
    <w:p w:rsidR="00F672AB" w:rsidRDefault="00F672AB" w:rsidP="00B94461">
      <w:pPr>
        <w:pStyle w:val="BodyTextIndent"/>
        <w:tabs>
          <w:tab w:val="clear" w:pos="360"/>
          <w:tab w:val="left" w:pos="540"/>
        </w:tabs>
        <w:ind w:left="540"/>
        <w:jc w:val="both"/>
        <w:rPr>
          <w:sz w:val="22"/>
          <w:szCs w:val="22"/>
        </w:rPr>
      </w:pPr>
      <w:r>
        <w:rPr>
          <w:sz w:val="22"/>
          <w:szCs w:val="22"/>
        </w:rPr>
        <w:t>The businesses of the group are in oil palm development</w:t>
      </w:r>
      <w:r w:rsidR="00EA0DD3">
        <w:rPr>
          <w:sz w:val="22"/>
          <w:szCs w:val="22"/>
        </w:rPr>
        <w:t xml:space="preserve"> and plywood manufacturing operation</w:t>
      </w:r>
      <w:r>
        <w:rPr>
          <w:sz w:val="22"/>
          <w:szCs w:val="22"/>
        </w:rPr>
        <w:t>. The group businesses are subjected to seasonal or cyclical factors.</w:t>
      </w:r>
    </w:p>
    <w:p w:rsidR="00F672AB" w:rsidRDefault="00F672AB">
      <w:pPr>
        <w:tabs>
          <w:tab w:val="left" w:pos="360"/>
        </w:tabs>
        <w:rPr>
          <w:sz w:val="22"/>
          <w:szCs w:val="22"/>
        </w:rPr>
      </w:pPr>
    </w:p>
    <w:p w:rsidR="00F672AB" w:rsidRDefault="00F672AB">
      <w:pPr>
        <w:pStyle w:val="Heading2"/>
        <w:jc w:val="both"/>
        <w:rPr>
          <w:sz w:val="22"/>
          <w:szCs w:val="22"/>
        </w:rPr>
      </w:pPr>
      <w:r>
        <w:rPr>
          <w:sz w:val="22"/>
          <w:szCs w:val="22"/>
        </w:rPr>
        <w:t>A</w:t>
      </w:r>
      <w:r w:rsidR="0095391B">
        <w:rPr>
          <w:sz w:val="22"/>
          <w:szCs w:val="22"/>
        </w:rPr>
        <w:t>5</w:t>
      </w:r>
      <w:r>
        <w:rPr>
          <w:sz w:val="22"/>
          <w:szCs w:val="22"/>
        </w:rPr>
        <w:tab/>
      </w:r>
      <w:r w:rsidR="00B94461">
        <w:rPr>
          <w:sz w:val="22"/>
          <w:szCs w:val="22"/>
        </w:rPr>
        <w:t xml:space="preserve">   </w:t>
      </w:r>
      <w:r>
        <w:rPr>
          <w:sz w:val="22"/>
          <w:szCs w:val="22"/>
        </w:rPr>
        <w:t xml:space="preserve">Unusual Items Due to their Nature, Size or Incidence  </w:t>
      </w:r>
    </w:p>
    <w:p w:rsidR="00F672AB" w:rsidRDefault="00F672AB" w:rsidP="00B94461">
      <w:pPr>
        <w:pStyle w:val="BodyTextIndent"/>
        <w:tabs>
          <w:tab w:val="clear" w:pos="360"/>
          <w:tab w:val="left" w:pos="540"/>
        </w:tabs>
        <w:ind w:left="540"/>
        <w:jc w:val="both"/>
        <w:rPr>
          <w:sz w:val="22"/>
          <w:szCs w:val="22"/>
        </w:rPr>
      </w:pPr>
      <w:r>
        <w:rPr>
          <w:sz w:val="22"/>
          <w:szCs w:val="22"/>
        </w:rPr>
        <w:t>There were no unusual items affecting assets, liabilities, equity, net income or cash flows during the financial period.</w:t>
      </w:r>
    </w:p>
    <w:p w:rsidR="00F672AB" w:rsidRDefault="00F672AB">
      <w:pPr>
        <w:tabs>
          <w:tab w:val="left" w:pos="360"/>
        </w:tabs>
        <w:ind w:left="360"/>
        <w:rPr>
          <w:sz w:val="22"/>
          <w:szCs w:val="22"/>
        </w:rPr>
      </w:pPr>
    </w:p>
    <w:p w:rsidR="00F672AB" w:rsidRDefault="00B94461">
      <w:pPr>
        <w:pStyle w:val="Heading2"/>
        <w:rPr>
          <w:sz w:val="22"/>
          <w:szCs w:val="22"/>
        </w:rPr>
      </w:pPr>
      <w:r>
        <w:rPr>
          <w:sz w:val="22"/>
          <w:szCs w:val="22"/>
        </w:rPr>
        <w:t>A</w:t>
      </w:r>
      <w:r w:rsidR="0095391B">
        <w:rPr>
          <w:sz w:val="22"/>
          <w:szCs w:val="22"/>
        </w:rPr>
        <w:t>6</w:t>
      </w:r>
      <w:r>
        <w:rPr>
          <w:sz w:val="22"/>
          <w:szCs w:val="22"/>
        </w:rPr>
        <w:t xml:space="preserve">     </w:t>
      </w:r>
      <w:r w:rsidR="00F672AB">
        <w:rPr>
          <w:sz w:val="22"/>
          <w:szCs w:val="22"/>
        </w:rPr>
        <w:t>Material Changes in Estimated of Amounts</w:t>
      </w:r>
    </w:p>
    <w:p w:rsidR="00F672AB" w:rsidRDefault="00F672AB" w:rsidP="00B94461">
      <w:pPr>
        <w:pStyle w:val="BodyTextIndent"/>
        <w:tabs>
          <w:tab w:val="clear" w:pos="360"/>
          <w:tab w:val="left" w:pos="540"/>
        </w:tabs>
        <w:ind w:left="540"/>
        <w:jc w:val="both"/>
        <w:rPr>
          <w:sz w:val="22"/>
          <w:szCs w:val="22"/>
        </w:rPr>
      </w:pPr>
      <w:r>
        <w:rPr>
          <w:sz w:val="22"/>
          <w:szCs w:val="22"/>
        </w:rPr>
        <w:t>There were no material changes in estimates, which would materially affect the results of the cur</w:t>
      </w:r>
      <w:r w:rsidR="00EF7AB4">
        <w:rPr>
          <w:sz w:val="22"/>
          <w:szCs w:val="22"/>
        </w:rPr>
        <w:t>rent unaudited financial period.</w:t>
      </w:r>
    </w:p>
    <w:p w:rsidR="006641E3" w:rsidRDefault="006641E3" w:rsidP="00B94461">
      <w:pPr>
        <w:pStyle w:val="BodyTextIndent"/>
        <w:tabs>
          <w:tab w:val="clear" w:pos="360"/>
          <w:tab w:val="left" w:pos="540"/>
        </w:tabs>
        <w:ind w:left="540"/>
        <w:jc w:val="both"/>
        <w:rPr>
          <w:sz w:val="22"/>
          <w:szCs w:val="22"/>
        </w:rPr>
      </w:pPr>
    </w:p>
    <w:p w:rsidR="00AC7201" w:rsidRDefault="00AC7201" w:rsidP="00AC7201">
      <w:pPr>
        <w:pStyle w:val="Heading2"/>
        <w:rPr>
          <w:sz w:val="22"/>
          <w:szCs w:val="22"/>
        </w:rPr>
      </w:pPr>
      <w:r>
        <w:rPr>
          <w:sz w:val="22"/>
          <w:szCs w:val="22"/>
        </w:rPr>
        <w:t>A</w:t>
      </w:r>
      <w:r w:rsidR="0095391B">
        <w:rPr>
          <w:sz w:val="22"/>
          <w:szCs w:val="22"/>
        </w:rPr>
        <w:t>7</w:t>
      </w:r>
      <w:r>
        <w:rPr>
          <w:sz w:val="22"/>
          <w:szCs w:val="22"/>
        </w:rPr>
        <w:tab/>
      </w:r>
      <w:r w:rsidR="00B94461">
        <w:rPr>
          <w:sz w:val="22"/>
          <w:szCs w:val="22"/>
        </w:rPr>
        <w:t xml:space="preserve">  </w:t>
      </w:r>
      <w:r>
        <w:rPr>
          <w:sz w:val="22"/>
          <w:szCs w:val="22"/>
        </w:rPr>
        <w:t>Changes in Debt and Equity Securities</w:t>
      </w:r>
    </w:p>
    <w:p w:rsidR="00AC7201" w:rsidRDefault="00B94461" w:rsidP="00B94461">
      <w:pPr>
        <w:pStyle w:val="BodyTextIndent2"/>
        <w:tabs>
          <w:tab w:val="clear" w:pos="360"/>
          <w:tab w:val="left" w:pos="540"/>
        </w:tabs>
        <w:ind w:left="540" w:hanging="180"/>
        <w:rPr>
          <w:sz w:val="22"/>
          <w:szCs w:val="22"/>
        </w:rPr>
      </w:pPr>
      <w:r>
        <w:rPr>
          <w:sz w:val="22"/>
          <w:szCs w:val="22"/>
        </w:rPr>
        <w:t xml:space="preserve">  </w:t>
      </w:r>
      <w:r w:rsidR="00AC7201">
        <w:rPr>
          <w:sz w:val="22"/>
          <w:szCs w:val="22"/>
        </w:rPr>
        <w:t>There were no issuances, cancellation, repurchases, resale an</w:t>
      </w:r>
      <w:r w:rsidR="0041108D">
        <w:rPr>
          <w:sz w:val="22"/>
          <w:szCs w:val="22"/>
        </w:rPr>
        <w:t>d repayments of debt and equity</w:t>
      </w:r>
      <w:r w:rsidR="009C165A">
        <w:rPr>
          <w:sz w:val="22"/>
          <w:szCs w:val="22"/>
        </w:rPr>
        <w:t xml:space="preserve"> </w:t>
      </w:r>
      <w:r w:rsidR="00AC7201">
        <w:rPr>
          <w:sz w:val="22"/>
          <w:szCs w:val="22"/>
        </w:rPr>
        <w:t>securities during the unaudited financial period</w:t>
      </w:r>
      <w:r w:rsidR="0041108D">
        <w:rPr>
          <w:sz w:val="22"/>
          <w:szCs w:val="22"/>
        </w:rPr>
        <w:t>.</w:t>
      </w:r>
    </w:p>
    <w:p w:rsidR="0041108D" w:rsidRDefault="0041108D" w:rsidP="00AC7201">
      <w:pPr>
        <w:pStyle w:val="BodyTextIndent2"/>
        <w:tabs>
          <w:tab w:val="clear" w:pos="360"/>
          <w:tab w:val="left" w:pos="720"/>
        </w:tabs>
        <w:ind w:left="720" w:hanging="360"/>
        <w:rPr>
          <w:sz w:val="22"/>
          <w:szCs w:val="22"/>
        </w:rPr>
      </w:pPr>
    </w:p>
    <w:p w:rsidR="00414ABA" w:rsidRDefault="00B94461" w:rsidP="00414ABA">
      <w:pPr>
        <w:pStyle w:val="Heading2"/>
        <w:rPr>
          <w:sz w:val="22"/>
          <w:szCs w:val="22"/>
        </w:rPr>
      </w:pPr>
      <w:r>
        <w:rPr>
          <w:sz w:val="22"/>
          <w:szCs w:val="22"/>
        </w:rPr>
        <w:t>A</w:t>
      </w:r>
      <w:r w:rsidR="0095391B">
        <w:rPr>
          <w:sz w:val="22"/>
          <w:szCs w:val="22"/>
        </w:rPr>
        <w:t>8</w:t>
      </w:r>
      <w:r w:rsidR="00414ABA">
        <w:rPr>
          <w:sz w:val="22"/>
          <w:szCs w:val="22"/>
        </w:rPr>
        <w:tab/>
      </w:r>
      <w:r>
        <w:rPr>
          <w:sz w:val="22"/>
          <w:szCs w:val="22"/>
        </w:rPr>
        <w:t xml:space="preserve">   </w:t>
      </w:r>
      <w:r w:rsidR="00414ABA">
        <w:rPr>
          <w:sz w:val="22"/>
          <w:szCs w:val="22"/>
        </w:rPr>
        <w:t>Dividend Paid</w:t>
      </w:r>
    </w:p>
    <w:p w:rsidR="00B42E14" w:rsidRDefault="00365F43" w:rsidP="00B42E14">
      <w:pPr>
        <w:pStyle w:val="BodyTextIndent"/>
        <w:tabs>
          <w:tab w:val="clear" w:pos="360"/>
          <w:tab w:val="left" w:pos="540"/>
        </w:tabs>
        <w:ind w:left="540"/>
        <w:jc w:val="both"/>
        <w:rPr>
          <w:sz w:val="22"/>
          <w:szCs w:val="22"/>
        </w:rPr>
      </w:pPr>
      <w:r>
        <w:rPr>
          <w:sz w:val="22"/>
          <w:szCs w:val="22"/>
        </w:rPr>
        <w:t>O</w:t>
      </w:r>
      <w:r w:rsidR="00B42E14">
        <w:rPr>
          <w:sz w:val="22"/>
          <w:szCs w:val="22"/>
        </w:rPr>
        <w:t xml:space="preserve">n August 2010, the Company paid a first and final dividend of 2 </w:t>
      </w:r>
      <w:proofErr w:type="spellStart"/>
      <w:r w:rsidR="00B42E14">
        <w:rPr>
          <w:sz w:val="22"/>
          <w:szCs w:val="22"/>
        </w:rPr>
        <w:t>sen</w:t>
      </w:r>
      <w:proofErr w:type="spellEnd"/>
      <w:r w:rsidR="00B42E14">
        <w:rPr>
          <w:sz w:val="22"/>
          <w:szCs w:val="22"/>
        </w:rPr>
        <w:t xml:space="preserve"> per share on 60,000,000 ordinary shares, less income tax of 25% amounting to RM900</w:t>
      </w:r>
      <w:proofErr w:type="gramStart"/>
      <w:r w:rsidR="00B42E14">
        <w:rPr>
          <w:sz w:val="22"/>
          <w:szCs w:val="22"/>
        </w:rPr>
        <w:t>,000</w:t>
      </w:r>
      <w:proofErr w:type="gramEnd"/>
      <w:r w:rsidR="00B42E14">
        <w:rPr>
          <w:sz w:val="22"/>
          <w:szCs w:val="22"/>
        </w:rPr>
        <w:t xml:space="preserve"> in respect of the financial year ended 31 December 2009. The dividend was approved by members at the AGM on 28 June 2010.</w:t>
      </w:r>
    </w:p>
    <w:p w:rsidR="007A07CF" w:rsidRDefault="007A07CF" w:rsidP="00B42E14">
      <w:pPr>
        <w:tabs>
          <w:tab w:val="left" w:pos="360"/>
        </w:tabs>
        <w:jc w:val="both"/>
        <w:rPr>
          <w:sz w:val="22"/>
          <w:szCs w:val="22"/>
        </w:rPr>
      </w:pPr>
    </w:p>
    <w:p w:rsidR="007A07CF" w:rsidRDefault="007A07CF" w:rsidP="00553B7B">
      <w:pPr>
        <w:pStyle w:val="Heading2"/>
        <w:rPr>
          <w:sz w:val="22"/>
          <w:szCs w:val="22"/>
        </w:rPr>
      </w:pPr>
    </w:p>
    <w:p w:rsidR="00F672AB" w:rsidRDefault="00BE045D" w:rsidP="00553B7B">
      <w:pPr>
        <w:pStyle w:val="Heading2"/>
        <w:rPr>
          <w:sz w:val="22"/>
          <w:szCs w:val="22"/>
        </w:rPr>
      </w:pPr>
      <w:r>
        <w:rPr>
          <w:sz w:val="22"/>
          <w:szCs w:val="22"/>
        </w:rPr>
        <w:t>A</w:t>
      </w:r>
      <w:r w:rsidR="0095391B">
        <w:rPr>
          <w:sz w:val="22"/>
          <w:szCs w:val="22"/>
        </w:rPr>
        <w:t xml:space="preserve">9 </w:t>
      </w:r>
      <w:r w:rsidR="00B94461">
        <w:rPr>
          <w:sz w:val="22"/>
          <w:szCs w:val="22"/>
        </w:rPr>
        <w:t xml:space="preserve">   </w:t>
      </w:r>
      <w:r w:rsidR="00F672AB">
        <w:rPr>
          <w:sz w:val="22"/>
          <w:szCs w:val="22"/>
        </w:rPr>
        <w:t>Segmental Information</w:t>
      </w:r>
    </w:p>
    <w:p w:rsidR="00CD7DA8" w:rsidRDefault="00CD7DA8" w:rsidP="00CD7DA8">
      <w:pPr>
        <w:rPr>
          <w:sz w:val="22"/>
          <w:szCs w:val="22"/>
        </w:rPr>
      </w:pPr>
      <w:r>
        <w:rPr>
          <w:sz w:val="22"/>
          <w:szCs w:val="22"/>
        </w:rPr>
        <w:t xml:space="preserve">         The Group is </w:t>
      </w:r>
      <w:proofErr w:type="spellStart"/>
      <w:r>
        <w:rPr>
          <w:sz w:val="22"/>
          <w:szCs w:val="22"/>
        </w:rPr>
        <w:t>organised</w:t>
      </w:r>
      <w:proofErr w:type="spellEnd"/>
      <w:r>
        <w:rPr>
          <w:sz w:val="22"/>
          <w:szCs w:val="22"/>
        </w:rPr>
        <w:t xml:space="preserve"> into three main business segments:</w:t>
      </w:r>
    </w:p>
    <w:p w:rsidR="00CD7DA8" w:rsidRDefault="00CD7DA8" w:rsidP="00CD7DA8">
      <w:pPr>
        <w:rPr>
          <w:sz w:val="22"/>
          <w:szCs w:val="22"/>
        </w:rPr>
      </w:pPr>
      <w:r>
        <w:rPr>
          <w:sz w:val="22"/>
          <w:szCs w:val="22"/>
        </w:rPr>
        <w:t xml:space="preserve">   </w:t>
      </w:r>
    </w:p>
    <w:tbl>
      <w:tblPr>
        <w:tblW w:w="0" w:type="auto"/>
        <w:tblInd w:w="648" w:type="dxa"/>
        <w:tblLook w:val="04A0"/>
      </w:tblPr>
      <w:tblGrid>
        <w:gridCol w:w="1709"/>
        <w:gridCol w:w="290"/>
        <w:gridCol w:w="7649"/>
      </w:tblGrid>
      <w:tr w:rsidR="00DA215E" w:rsidTr="00DF35EB">
        <w:tc>
          <w:tcPr>
            <w:tcW w:w="1710" w:type="dxa"/>
          </w:tcPr>
          <w:p w:rsidR="00DA215E" w:rsidRPr="00DF35EB" w:rsidRDefault="00DA215E" w:rsidP="00CD7DA8">
            <w:pPr>
              <w:rPr>
                <w:sz w:val="22"/>
                <w:szCs w:val="22"/>
              </w:rPr>
            </w:pPr>
            <w:r w:rsidRPr="00DF35EB">
              <w:rPr>
                <w:sz w:val="22"/>
                <w:szCs w:val="22"/>
              </w:rPr>
              <w:t>Manufacturing</w:t>
            </w:r>
          </w:p>
        </w:tc>
        <w:tc>
          <w:tcPr>
            <w:tcW w:w="270" w:type="dxa"/>
          </w:tcPr>
          <w:p w:rsidR="00DA215E" w:rsidRPr="00DF35EB" w:rsidRDefault="00DA215E" w:rsidP="00CD7DA8">
            <w:pPr>
              <w:rPr>
                <w:sz w:val="22"/>
                <w:szCs w:val="22"/>
              </w:rPr>
            </w:pPr>
            <w:r w:rsidRPr="00DF35EB">
              <w:rPr>
                <w:sz w:val="22"/>
                <w:szCs w:val="22"/>
              </w:rPr>
              <w:t>-</w:t>
            </w:r>
          </w:p>
        </w:tc>
        <w:tc>
          <w:tcPr>
            <w:tcW w:w="7668" w:type="dxa"/>
          </w:tcPr>
          <w:p w:rsidR="00DA215E" w:rsidRPr="00DF35EB" w:rsidRDefault="00DA215E" w:rsidP="00CD7DA8">
            <w:pPr>
              <w:rPr>
                <w:sz w:val="22"/>
                <w:szCs w:val="22"/>
              </w:rPr>
            </w:pPr>
            <w:r w:rsidRPr="00DF35EB">
              <w:rPr>
                <w:sz w:val="22"/>
                <w:szCs w:val="22"/>
              </w:rPr>
              <w:t>timber extraction, manufacturing and trading in timber products</w:t>
            </w:r>
          </w:p>
        </w:tc>
      </w:tr>
      <w:tr w:rsidR="00DA215E" w:rsidTr="00DF35EB">
        <w:tc>
          <w:tcPr>
            <w:tcW w:w="1710" w:type="dxa"/>
          </w:tcPr>
          <w:p w:rsidR="00DA215E" w:rsidRPr="00DF35EB" w:rsidRDefault="00DA215E" w:rsidP="00CD7DA8">
            <w:pPr>
              <w:rPr>
                <w:sz w:val="22"/>
                <w:szCs w:val="22"/>
              </w:rPr>
            </w:pPr>
            <w:r w:rsidRPr="00DF35EB">
              <w:rPr>
                <w:sz w:val="22"/>
                <w:szCs w:val="22"/>
              </w:rPr>
              <w:t>Plantation</w:t>
            </w:r>
          </w:p>
        </w:tc>
        <w:tc>
          <w:tcPr>
            <w:tcW w:w="270" w:type="dxa"/>
          </w:tcPr>
          <w:p w:rsidR="00DA215E" w:rsidRPr="00DF35EB" w:rsidRDefault="00DA215E" w:rsidP="00CD7DA8">
            <w:pPr>
              <w:rPr>
                <w:sz w:val="22"/>
                <w:szCs w:val="22"/>
              </w:rPr>
            </w:pPr>
            <w:r w:rsidRPr="00DF35EB">
              <w:rPr>
                <w:sz w:val="22"/>
                <w:szCs w:val="22"/>
              </w:rPr>
              <w:t>-</w:t>
            </w:r>
          </w:p>
        </w:tc>
        <w:tc>
          <w:tcPr>
            <w:tcW w:w="7668" w:type="dxa"/>
          </w:tcPr>
          <w:p w:rsidR="00DA215E" w:rsidRPr="00DF35EB" w:rsidRDefault="00DA215E" w:rsidP="00CD7DA8">
            <w:pPr>
              <w:rPr>
                <w:sz w:val="22"/>
                <w:szCs w:val="22"/>
              </w:rPr>
            </w:pPr>
            <w:r w:rsidRPr="00DF35EB">
              <w:rPr>
                <w:sz w:val="22"/>
                <w:szCs w:val="22"/>
              </w:rPr>
              <w:t>Oil palm plantation</w:t>
            </w:r>
          </w:p>
        </w:tc>
      </w:tr>
      <w:tr w:rsidR="00DA215E" w:rsidTr="00DF35EB">
        <w:tc>
          <w:tcPr>
            <w:tcW w:w="1710" w:type="dxa"/>
          </w:tcPr>
          <w:p w:rsidR="00DA215E" w:rsidRPr="00DF35EB" w:rsidRDefault="00DA215E" w:rsidP="00CD7DA8">
            <w:pPr>
              <w:rPr>
                <w:sz w:val="22"/>
                <w:szCs w:val="22"/>
              </w:rPr>
            </w:pPr>
            <w:r w:rsidRPr="00DF35EB">
              <w:rPr>
                <w:sz w:val="22"/>
                <w:szCs w:val="22"/>
              </w:rPr>
              <w:t>Mining</w:t>
            </w:r>
          </w:p>
        </w:tc>
        <w:tc>
          <w:tcPr>
            <w:tcW w:w="270" w:type="dxa"/>
          </w:tcPr>
          <w:p w:rsidR="00DA215E" w:rsidRPr="00DF35EB" w:rsidRDefault="00DA215E" w:rsidP="00CD7DA8">
            <w:pPr>
              <w:rPr>
                <w:sz w:val="22"/>
                <w:szCs w:val="22"/>
              </w:rPr>
            </w:pPr>
            <w:r w:rsidRPr="00DF35EB">
              <w:rPr>
                <w:sz w:val="22"/>
                <w:szCs w:val="22"/>
              </w:rPr>
              <w:t>-</w:t>
            </w:r>
          </w:p>
        </w:tc>
        <w:tc>
          <w:tcPr>
            <w:tcW w:w="7668" w:type="dxa"/>
          </w:tcPr>
          <w:p w:rsidR="00DA215E" w:rsidRPr="00DF35EB" w:rsidRDefault="00DA215E" w:rsidP="00CD7DA8">
            <w:pPr>
              <w:rPr>
                <w:sz w:val="22"/>
                <w:szCs w:val="22"/>
              </w:rPr>
            </w:pPr>
            <w:r w:rsidRPr="00DF35EB">
              <w:rPr>
                <w:sz w:val="22"/>
                <w:szCs w:val="22"/>
              </w:rPr>
              <w:t>Sales of iron ore</w:t>
            </w:r>
          </w:p>
        </w:tc>
      </w:tr>
    </w:tbl>
    <w:p w:rsidR="006B5857" w:rsidRDefault="00CD7DA8" w:rsidP="00CD7DA8">
      <w:pPr>
        <w:rPr>
          <w:sz w:val="22"/>
          <w:szCs w:val="22"/>
        </w:rPr>
      </w:pPr>
      <w:r>
        <w:rPr>
          <w:sz w:val="22"/>
          <w:szCs w:val="22"/>
        </w:rPr>
        <w:t xml:space="preserve">         </w:t>
      </w:r>
    </w:p>
    <w:tbl>
      <w:tblPr>
        <w:tblW w:w="0" w:type="auto"/>
        <w:tblInd w:w="648" w:type="dxa"/>
        <w:tblLook w:val="04A0"/>
      </w:tblPr>
      <w:tblGrid>
        <w:gridCol w:w="2674"/>
        <w:gridCol w:w="1646"/>
        <w:gridCol w:w="246"/>
        <w:gridCol w:w="1194"/>
        <w:gridCol w:w="270"/>
        <w:gridCol w:w="990"/>
        <w:gridCol w:w="270"/>
        <w:gridCol w:w="990"/>
        <w:gridCol w:w="270"/>
        <w:gridCol w:w="990"/>
      </w:tblGrid>
      <w:tr w:rsidR="005410B5" w:rsidTr="00DF35EB">
        <w:tc>
          <w:tcPr>
            <w:tcW w:w="2674" w:type="dxa"/>
          </w:tcPr>
          <w:p w:rsidR="00D46812" w:rsidRPr="00DF35EB" w:rsidRDefault="00D46812" w:rsidP="00CD7DA8">
            <w:pPr>
              <w:rPr>
                <w:b/>
                <w:sz w:val="22"/>
                <w:szCs w:val="22"/>
              </w:rPr>
            </w:pPr>
            <w:r w:rsidRPr="00DF35EB">
              <w:rPr>
                <w:b/>
                <w:sz w:val="22"/>
                <w:szCs w:val="22"/>
              </w:rPr>
              <w:t>Period ended 3</w:t>
            </w:r>
            <w:r w:rsidR="00735D85" w:rsidRPr="00DF35EB">
              <w:rPr>
                <w:b/>
                <w:sz w:val="22"/>
                <w:szCs w:val="22"/>
              </w:rPr>
              <w:t>1</w:t>
            </w:r>
            <w:r w:rsidRPr="00DF35EB">
              <w:rPr>
                <w:b/>
                <w:sz w:val="22"/>
                <w:szCs w:val="22"/>
              </w:rPr>
              <w:t xml:space="preserve"> </w:t>
            </w:r>
          </w:p>
          <w:p w:rsidR="00BC1052" w:rsidRPr="00DF35EB" w:rsidRDefault="00D46812" w:rsidP="00735D85">
            <w:pPr>
              <w:rPr>
                <w:b/>
                <w:sz w:val="22"/>
                <w:szCs w:val="22"/>
              </w:rPr>
            </w:pPr>
            <w:r w:rsidRPr="00DF35EB">
              <w:rPr>
                <w:b/>
                <w:sz w:val="22"/>
                <w:szCs w:val="22"/>
              </w:rPr>
              <w:t xml:space="preserve">  </w:t>
            </w:r>
            <w:r w:rsidR="00735D85" w:rsidRPr="00DF35EB">
              <w:rPr>
                <w:b/>
                <w:sz w:val="22"/>
                <w:szCs w:val="22"/>
              </w:rPr>
              <w:t>Dec</w:t>
            </w:r>
            <w:r w:rsidRPr="00DF35EB">
              <w:rPr>
                <w:b/>
                <w:sz w:val="22"/>
                <w:szCs w:val="22"/>
              </w:rPr>
              <w:t xml:space="preserve">ember </w:t>
            </w:r>
            <w:r w:rsidR="00BC1052" w:rsidRPr="00DF35EB">
              <w:rPr>
                <w:b/>
                <w:sz w:val="22"/>
                <w:szCs w:val="22"/>
              </w:rPr>
              <w:t>2010</w:t>
            </w:r>
          </w:p>
        </w:tc>
        <w:tc>
          <w:tcPr>
            <w:tcW w:w="1646" w:type="dxa"/>
          </w:tcPr>
          <w:p w:rsidR="00BC1052" w:rsidRPr="00DF35EB" w:rsidRDefault="00BC1052" w:rsidP="00DF35EB">
            <w:pPr>
              <w:jc w:val="center"/>
              <w:rPr>
                <w:b/>
                <w:sz w:val="22"/>
                <w:szCs w:val="22"/>
              </w:rPr>
            </w:pPr>
            <w:r w:rsidRPr="00DF35EB">
              <w:rPr>
                <w:b/>
                <w:sz w:val="22"/>
                <w:szCs w:val="22"/>
              </w:rPr>
              <w:t>Manufacturing</w:t>
            </w:r>
          </w:p>
        </w:tc>
        <w:tc>
          <w:tcPr>
            <w:tcW w:w="246" w:type="dxa"/>
          </w:tcPr>
          <w:p w:rsidR="00BC1052" w:rsidRPr="00DF35EB" w:rsidRDefault="00BC1052" w:rsidP="00DF35EB">
            <w:pPr>
              <w:jc w:val="center"/>
              <w:rPr>
                <w:b/>
                <w:sz w:val="22"/>
                <w:szCs w:val="22"/>
              </w:rPr>
            </w:pPr>
          </w:p>
        </w:tc>
        <w:tc>
          <w:tcPr>
            <w:tcW w:w="1194" w:type="dxa"/>
          </w:tcPr>
          <w:p w:rsidR="00BC1052" w:rsidRPr="00DF35EB" w:rsidRDefault="00BC1052" w:rsidP="00DF35EB">
            <w:pPr>
              <w:jc w:val="center"/>
              <w:rPr>
                <w:b/>
                <w:sz w:val="22"/>
                <w:szCs w:val="22"/>
              </w:rPr>
            </w:pPr>
            <w:r w:rsidRPr="00DF35EB">
              <w:rPr>
                <w:b/>
                <w:sz w:val="22"/>
                <w:szCs w:val="22"/>
              </w:rPr>
              <w:t>Plantation</w:t>
            </w:r>
          </w:p>
        </w:tc>
        <w:tc>
          <w:tcPr>
            <w:tcW w:w="270" w:type="dxa"/>
          </w:tcPr>
          <w:p w:rsidR="00BC1052" w:rsidRPr="00DF35EB" w:rsidRDefault="00BC1052" w:rsidP="00DF35EB">
            <w:pPr>
              <w:jc w:val="center"/>
              <w:rPr>
                <w:b/>
                <w:sz w:val="22"/>
                <w:szCs w:val="22"/>
              </w:rPr>
            </w:pPr>
          </w:p>
        </w:tc>
        <w:tc>
          <w:tcPr>
            <w:tcW w:w="990" w:type="dxa"/>
          </w:tcPr>
          <w:p w:rsidR="00BC1052" w:rsidRPr="00DF35EB" w:rsidRDefault="00BC1052" w:rsidP="00DF35EB">
            <w:pPr>
              <w:jc w:val="center"/>
              <w:rPr>
                <w:b/>
                <w:sz w:val="22"/>
                <w:szCs w:val="22"/>
              </w:rPr>
            </w:pPr>
            <w:r w:rsidRPr="00DF35EB">
              <w:rPr>
                <w:b/>
                <w:sz w:val="22"/>
                <w:szCs w:val="22"/>
              </w:rPr>
              <w:t>Mining</w:t>
            </w:r>
          </w:p>
        </w:tc>
        <w:tc>
          <w:tcPr>
            <w:tcW w:w="270" w:type="dxa"/>
          </w:tcPr>
          <w:p w:rsidR="00BC1052" w:rsidRPr="00DF35EB" w:rsidRDefault="00BC1052" w:rsidP="00DF35EB">
            <w:pPr>
              <w:jc w:val="center"/>
              <w:rPr>
                <w:b/>
                <w:sz w:val="22"/>
                <w:szCs w:val="22"/>
              </w:rPr>
            </w:pPr>
          </w:p>
        </w:tc>
        <w:tc>
          <w:tcPr>
            <w:tcW w:w="990" w:type="dxa"/>
          </w:tcPr>
          <w:p w:rsidR="00BC1052" w:rsidRPr="00DF35EB" w:rsidRDefault="00BC1052" w:rsidP="00DF35EB">
            <w:pPr>
              <w:jc w:val="center"/>
              <w:rPr>
                <w:b/>
                <w:sz w:val="22"/>
                <w:szCs w:val="22"/>
              </w:rPr>
            </w:pPr>
            <w:r w:rsidRPr="00DF35EB">
              <w:rPr>
                <w:b/>
                <w:sz w:val="22"/>
                <w:szCs w:val="22"/>
              </w:rPr>
              <w:t>Others</w:t>
            </w:r>
          </w:p>
        </w:tc>
        <w:tc>
          <w:tcPr>
            <w:tcW w:w="270" w:type="dxa"/>
          </w:tcPr>
          <w:p w:rsidR="00BC1052" w:rsidRPr="00DF35EB" w:rsidRDefault="00BC1052" w:rsidP="00DF35EB">
            <w:pPr>
              <w:jc w:val="center"/>
              <w:rPr>
                <w:b/>
                <w:sz w:val="22"/>
                <w:szCs w:val="22"/>
              </w:rPr>
            </w:pPr>
          </w:p>
        </w:tc>
        <w:tc>
          <w:tcPr>
            <w:tcW w:w="990" w:type="dxa"/>
          </w:tcPr>
          <w:p w:rsidR="00BC1052" w:rsidRPr="00DF35EB" w:rsidRDefault="00BC1052" w:rsidP="00DF35EB">
            <w:pPr>
              <w:jc w:val="center"/>
              <w:rPr>
                <w:b/>
                <w:sz w:val="22"/>
                <w:szCs w:val="22"/>
              </w:rPr>
            </w:pPr>
            <w:r w:rsidRPr="00DF35EB">
              <w:rPr>
                <w:b/>
                <w:sz w:val="22"/>
                <w:szCs w:val="22"/>
              </w:rPr>
              <w:t>Group</w:t>
            </w:r>
          </w:p>
        </w:tc>
      </w:tr>
      <w:tr w:rsidR="005410B5" w:rsidTr="00DF35EB">
        <w:tc>
          <w:tcPr>
            <w:tcW w:w="2674" w:type="dxa"/>
          </w:tcPr>
          <w:p w:rsidR="00BC1052" w:rsidRPr="00DF35EB" w:rsidRDefault="00BC1052" w:rsidP="00CD7DA8">
            <w:pPr>
              <w:rPr>
                <w:b/>
                <w:sz w:val="22"/>
                <w:szCs w:val="22"/>
              </w:rPr>
            </w:pPr>
          </w:p>
        </w:tc>
        <w:tc>
          <w:tcPr>
            <w:tcW w:w="1646" w:type="dxa"/>
          </w:tcPr>
          <w:p w:rsidR="00BC1052" w:rsidRPr="00DF35EB" w:rsidRDefault="00BC1052" w:rsidP="00DF35EB">
            <w:pPr>
              <w:jc w:val="center"/>
              <w:rPr>
                <w:b/>
                <w:sz w:val="22"/>
                <w:szCs w:val="22"/>
              </w:rPr>
            </w:pPr>
            <w:r w:rsidRPr="00DF35EB">
              <w:rPr>
                <w:b/>
                <w:sz w:val="22"/>
                <w:szCs w:val="22"/>
              </w:rPr>
              <w:t>RM’000</w:t>
            </w:r>
          </w:p>
        </w:tc>
        <w:tc>
          <w:tcPr>
            <w:tcW w:w="246" w:type="dxa"/>
          </w:tcPr>
          <w:p w:rsidR="00BC1052" w:rsidRPr="00DF35EB" w:rsidRDefault="00BC1052" w:rsidP="00DF35EB">
            <w:pPr>
              <w:jc w:val="center"/>
              <w:rPr>
                <w:b/>
                <w:sz w:val="22"/>
                <w:szCs w:val="22"/>
              </w:rPr>
            </w:pPr>
          </w:p>
        </w:tc>
        <w:tc>
          <w:tcPr>
            <w:tcW w:w="1194" w:type="dxa"/>
          </w:tcPr>
          <w:p w:rsidR="00BC1052" w:rsidRPr="00DF35EB" w:rsidRDefault="00BC1052" w:rsidP="00DF35EB">
            <w:pPr>
              <w:jc w:val="center"/>
              <w:rPr>
                <w:b/>
                <w:sz w:val="22"/>
                <w:szCs w:val="22"/>
              </w:rPr>
            </w:pPr>
            <w:r w:rsidRPr="00DF35EB">
              <w:rPr>
                <w:b/>
                <w:sz w:val="22"/>
                <w:szCs w:val="22"/>
              </w:rPr>
              <w:t>RM’000</w:t>
            </w:r>
          </w:p>
        </w:tc>
        <w:tc>
          <w:tcPr>
            <w:tcW w:w="270" w:type="dxa"/>
          </w:tcPr>
          <w:p w:rsidR="00BC1052" w:rsidRPr="00DF35EB" w:rsidRDefault="00BC1052" w:rsidP="00DF35EB">
            <w:pPr>
              <w:jc w:val="center"/>
              <w:rPr>
                <w:b/>
                <w:sz w:val="22"/>
                <w:szCs w:val="22"/>
              </w:rPr>
            </w:pPr>
          </w:p>
        </w:tc>
        <w:tc>
          <w:tcPr>
            <w:tcW w:w="990" w:type="dxa"/>
          </w:tcPr>
          <w:p w:rsidR="00BC1052" w:rsidRPr="00DF35EB" w:rsidRDefault="00BC1052" w:rsidP="00DF35EB">
            <w:pPr>
              <w:jc w:val="center"/>
              <w:rPr>
                <w:b/>
                <w:sz w:val="22"/>
                <w:szCs w:val="22"/>
              </w:rPr>
            </w:pPr>
            <w:r w:rsidRPr="00DF35EB">
              <w:rPr>
                <w:b/>
                <w:sz w:val="22"/>
                <w:szCs w:val="22"/>
              </w:rPr>
              <w:t>RM’000</w:t>
            </w:r>
          </w:p>
        </w:tc>
        <w:tc>
          <w:tcPr>
            <w:tcW w:w="270" w:type="dxa"/>
          </w:tcPr>
          <w:p w:rsidR="00BC1052" w:rsidRPr="00DF35EB" w:rsidRDefault="00BC1052" w:rsidP="00DF35EB">
            <w:pPr>
              <w:jc w:val="center"/>
              <w:rPr>
                <w:b/>
                <w:sz w:val="22"/>
                <w:szCs w:val="22"/>
              </w:rPr>
            </w:pPr>
          </w:p>
        </w:tc>
        <w:tc>
          <w:tcPr>
            <w:tcW w:w="990" w:type="dxa"/>
          </w:tcPr>
          <w:p w:rsidR="00BC1052" w:rsidRPr="00DF35EB" w:rsidRDefault="00BC1052" w:rsidP="00DF35EB">
            <w:pPr>
              <w:jc w:val="center"/>
              <w:rPr>
                <w:b/>
                <w:sz w:val="22"/>
                <w:szCs w:val="22"/>
              </w:rPr>
            </w:pPr>
            <w:r w:rsidRPr="00DF35EB">
              <w:rPr>
                <w:b/>
                <w:sz w:val="22"/>
                <w:szCs w:val="22"/>
              </w:rPr>
              <w:t>RM’000</w:t>
            </w:r>
          </w:p>
        </w:tc>
        <w:tc>
          <w:tcPr>
            <w:tcW w:w="270" w:type="dxa"/>
          </w:tcPr>
          <w:p w:rsidR="00BC1052" w:rsidRPr="00DF35EB" w:rsidRDefault="00BC1052" w:rsidP="00DF35EB">
            <w:pPr>
              <w:jc w:val="center"/>
              <w:rPr>
                <w:b/>
                <w:sz w:val="22"/>
                <w:szCs w:val="22"/>
              </w:rPr>
            </w:pPr>
          </w:p>
        </w:tc>
        <w:tc>
          <w:tcPr>
            <w:tcW w:w="990" w:type="dxa"/>
          </w:tcPr>
          <w:p w:rsidR="00BC1052" w:rsidRPr="00DF35EB" w:rsidRDefault="00BC1052" w:rsidP="00DF35EB">
            <w:pPr>
              <w:jc w:val="center"/>
              <w:rPr>
                <w:b/>
                <w:sz w:val="22"/>
                <w:szCs w:val="22"/>
              </w:rPr>
            </w:pPr>
            <w:r w:rsidRPr="00DF35EB">
              <w:rPr>
                <w:b/>
                <w:sz w:val="22"/>
                <w:szCs w:val="22"/>
              </w:rPr>
              <w:t>RM’000</w:t>
            </w:r>
          </w:p>
        </w:tc>
      </w:tr>
      <w:tr w:rsidR="005410B5" w:rsidTr="00DF35EB">
        <w:tc>
          <w:tcPr>
            <w:tcW w:w="2674" w:type="dxa"/>
          </w:tcPr>
          <w:p w:rsidR="00BC1052" w:rsidRPr="00DF35EB" w:rsidRDefault="00BC1052" w:rsidP="00CD7DA8">
            <w:pPr>
              <w:rPr>
                <w:b/>
                <w:sz w:val="22"/>
                <w:szCs w:val="22"/>
              </w:rPr>
            </w:pPr>
            <w:r w:rsidRPr="00DF35EB">
              <w:rPr>
                <w:b/>
                <w:sz w:val="22"/>
                <w:szCs w:val="22"/>
              </w:rPr>
              <w:t>Revenue</w:t>
            </w:r>
          </w:p>
        </w:tc>
        <w:tc>
          <w:tcPr>
            <w:tcW w:w="1646" w:type="dxa"/>
          </w:tcPr>
          <w:p w:rsidR="00BC1052" w:rsidRPr="00DF35EB" w:rsidRDefault="00BC1052" w:rsidP="00CD7DA8">
            <w:pPr>
              <w:rPr>
                <w:sz w:val="22"/>
                <w:szCs w:val="22"/>
              </w:rPr>
            </w:pPr>
          </w:p>
        </w:tc>
        <w:tc>
          <w:tcPr>
            <w:tcW w:w="246" w:type="dxa"/>
          </w:tcPr>
          <w:p w:rsidR="00BC1052" w:rsidRPr="00DF35EB" w:rsidRDefault="00BC1052" w:rsidP="00CD7DA8">
            <w:pPr>
              <w:rPr>
                <w:sz w:val="22"/>
                <w:szCs w:val="22"/>
              </w:rPr>
            </w:pPr>
          </w:p>
        </w:tc>
        <w:tc>
          <w:tcPr>
            <w:tcW w:w="1194" w:type="dxa"/>
          </w:tcPr>
          <w:p w:rsidR="00BC1052" w:rsidRPr="00DF35EB" w:rsidRDefault="00BC1052" w:rsidP="00CD7DA8">
            <w:pPr>
              <w:rPr>
                <w:sz w:val="22"/>
                <w:szCs w:val="22"/>
              </w:rPr>
            </w:pPr>
          </w:p>
        </w:tc>
        <w:tc>
          <w:tcPr>
            <w:tcW w:w="270" w:type="dxa"/>
          </w:tcPr>
          <w:p w:rsidR="00BC1052" w:rsidRPr="00DF35EB" w:rsidRDefault="00BC1052" w:rsidP="00CD7DA8">
            <w:pPr>
              <w:rPr>
                <w:sz w:val="22"/>
                <w:szCs w:val="22"/>
              </w:rPr>
            </w:pPr>
          </w:p>
        </w:tc>
        <w:tc>
          <w:tcPr>
            <w:tcW w:w="990" w:type="dxa"/>
          </w:tcPr>
          <w:p w:rsidR="00BC1052" w:rsidRPr="00DF35EB" w:rsidRDefault="00BC1052" w:rsidP="00CD7DA8">
            <w:pPr>
              <w:rPr>
                <w:sz w:val="22"/>
                <w:szCs w:val="22"/>
              </w:rPr>
            </w:pPr>
          </w:p>
        </w:tc>
        <w:tc>
          <w:tcPr>
            <w:tcW w:w="270" w:type="dxa"/>
          </w:tcPr>
          <w:p w:rsidR="00BC1052" w:rsidRPr="00DF35EB" w:rsidRDefault="00BC1052" w:rsidP="00CD7DA8">
            <w:pPr>
              <w:rPr>
                <w:sz w:val="22"/>
                <w:szCs w:val="22"/>
              </w:rPr>
            </w:pPr>
          </w:p>
        </w:tc>
        <w:tc>
          <w:tcPr>
            <w:tcW w:w="990" w:type="dxa"/>
          </w:tcPr>
          <w:p w:rsidR="00BC1052" w:rsidRPr="00DF35EB" w:rsidRDefault="00BC1052" w:rsidP="00CD7DA8">
            <w:pPr>
              <w:rPr>
                <w:sz w:val="22"/>
                <w:szCs w:val="22"/>
              </w:rPr>
            </w:pPr>
          </w:p>
        </w:tc>
        <w:tc>
          <w:tcPr>
            <w:tcW w:w="270" w:type="dxa"/>
          </w:tcPr>
          <w:p w:rsidR="00BC1052" w:rsidRPr="00DF35EB" w:rsidRDefault="00BC1052" w:rsidP="00CD7DA8">
            <w:pPr>
              <w:rPr>
                <w:sz w:val="22"/>
                <w:szCs w:val="22"/>
              </w:rPr>
            </w:pPr>
          </w:p>
        </w:tc>
        <w:tc>
          <w:tcPr>
            <w:tcW w:w="990" w:type="dxa"/>
          </w:tcPr>
          <w:p w:rsidR="00BC1052" w:rsidRPr="00DF35EB" w:rsidRDefault="00BC1052" w:rsidP="00CD7DA8">
            <w:pPr>
              <w:rPr>
                <w:sz w:val="22"/>
                <w:szCs w:val="22"/>
              </w:rPr>
            </w:pPr>
          </w:p>
        </w:tc>
      </w:tr>
      <w:tr w:rsidR="005410B5" w:rsidTr="00DF35EB">
        <w:tc>
          <w:tcPr>
            <w:tcW w:w="2674" w:type="dxa"/>
          </w:tcPr>
          <w:p w:rsidR="00BC1052" w:rsidRPr="00DF35EB" w:rsidRDefault="00BC1052" w:rsidP="00CD7DA8">
            <w:pPr>
              <w:rPr>
                <w:sz w:val="22"/>
                <w:szCs w:val="22"/>
              </w:rPr>
            </w:pPr>
            <w:r w:rsidRPr="00DF35EB">
              <w:rPr>
                <w:sz w:val="22"/>
                <w:szCs w:val="22"/>
              </w:rPr>
              <w:t>External sales</w:t>
            </w:r>
          </w:p>
        </w:tc>
        <w:tc>
          <w:tcPr>
            <w:tcW w:w="1646" w:type="dxa"/>
            <w:tcBorders>
              <w:bottom w:val="double" w:sz="4" w:space="0" w:color="auto"/>
            </w:tcBorders>
          </w:tcPr>
          <w:p w:rsidR="00BC1052" w:rsidRPr="00DF35EB" w:rsidRDefault="00BC1052" w:rsidP="00DF35EB">
            <w:pPr>
              <w:jc w:val="right"/>
              <w:rPr>
                <w:sz w:val="22"/>
                <w:szCs w:val="22"/>
              </w:rPr>
            </w:pPr>
            <w:r w:rsidRPr="00DF35EB">
              <w:rPr>
                <w:sz w:val="22"/>
                <w:szCs w:val="22"/>
              </w:rPr>
              <w:t>-</w:t>
            </w:r>
          </w:p>
        </w:tc>
        <w:tc>
          <w:tcPr>
            <w:tcW w:w="246" w:type="dxa"/>
            <w:tcBorders>
              <w:bottom w:val="double" w:sz="4" w:space="0" w:color="auto"/>
            </w:tcBorders>
          </w:tcPr>
          <w:p w:rsidR="00BC1052" w:rsidRPr="00DF35EB" w:rsidRDefault="00BC1052" w:rsidP="00DF35EB">
            <w:pPr>
              <w:jc w:val="right"/>
              <w:rPr>
                <w:sz w:val="22"/>
                <w:szCs w:val="22"/>
              </w:rPr>
            </w:pPr>
          </w:p>
        </w:tc>
        <w:tc>
          <w:tcPr>
            <w:tcW w:w="1194" w:type="dxa"/>
            <w:tcBorders>
              <w:bottom w:val="double" w:sz="4" w:space="0" w:color="auto"/>
            </w:tcBorders>
          </w:tcPr>
          <w:p w:rsidR="00BC1052" w:rsidRPr="00DF35EB" w:rsidRDefault="008F5D4D" w:rsidP="00DF35EB">
            <w:pPr>
              <w:jc w:val="center"/>
              <w:rPr>
                <w:sz w:val="22"/>
                <w:szCs w:val="22"/>
              </w:rPr>
            </w:pPr>
            <w:r w:rsidRPr="00DF35EB">
              <w:rPr>
                <w:sz w:val="22"/>
                <w:szCs w:val="22"/>
              </w:rPr>
              <w:t xml:space="preserve">     </w:t>
            </w:r>
            <w:r w:rsidR="00CA7FEA" w:rsidRPr="00DF35EB">
              <w:rPr>
                <w:sz w:val="22"/>
                <w:szCs w:val="22"/>
              </w:rPr>
              <w:t>5,159</w:t>
            </w:r>
          </w:p>
        </w:tc>
        <w:tc>
          <w:tcPr>
            <w:tcW w:w="270" w:type="dxa"/>
            <w:tcBorders>
              <w:bottom w:val="double" w:sz="4" w:space="0" w:color="auto"/>
            </w:tcBorders>
          </w:tcPr>
          <w:p w:rsidR="00BC1052" w:rsidRPr="00DF35EB" w:rsidRDefault="00BC1052" w:rsidP="00DF35EB">
            <w:pPr>
              <w:jc w:val="right"/>
              <w:rPr>
                <w:sz w:val="22"/>
                <w:szCs w:val="22"/>
              </w:rPr>
            </w:pPr>
          </w:p>
        </w:tc>
        <w:tc>
          <w:tcPr>
            <w:tcW w:w="990" w:type="dxa"/>
            <w:tcBorders>
              <w:bottom w:val="double" w:sz="4" w:space="0" w:color="auto"/>
            </w:tcBorders>
          </w:tcPr>
          <w:p w:rsidR="00BC1052" w:rsidRPr="00DF35EB" w:rsidRDefault="00CA7FEA" w:rsidP="00DF35EB">
            <w:pPr>
              <w:jc w:val="right"/>
              <w:rPr>
                <w:sz w:val="22"/>
                <w:szCs w:val="22"/>
              </w:rPr>
            </w:pPr>
            <w:r w:rsidRPr="00DF35EB">
              <w:rPr>
                <w:sz w:val="22"/>
                <w:szCs w:val="22"/>
              </w:rPr>
              <w:t>5</w:t>
            </w:r>
            <w:r w:rsidR="006B376A" w:rsidRPr="00DF35EB">
              <w:rPr>
                <w:sz w:val="22"/>
                <w:szCs w:val="22"/>
              </w:rPr>
              <w:t>,</w:t>
            </w:r>
            <w:r w:rsidRPr="00DF35EB">
              <w:rPr>
                <w:sz w:val="22"/>
                <w:szCs w:val="22"/>
              </w:rPr>
              <w:t>5</w:t>
            </w:r>
            <w:r w:rsidR="006B376A" w:rsidRPr="00DF35EB">
              <w:rPr>
                <w:sz w:val="22"/>
                <w:szCs w:val="22"/>
              </w:rPr>
              <w:t>00</w:t>
            </w:r>
          </w:p>
        </w:tc>
        <w:tc>
          <w:tcPr>
            <w:tcW w:w="270" w:type="dxa"/>
            <w:tcBorders>
              <w:bottom w:val="double" w:sz="4" w:space="0" w:color="auto"/>
            </w:tcBorders>
          </w:tcPr>
          <w:p w:rsidR="00BC1052" w:rsidRPr="00DF35EB" w:rsidRDefault="00BC1052" w:rsidP="00DF35EB">
            <w:pPr>
              <w:jc w:val="right"/>
              <w:rPr>
                <w:sz w:val="22"/>
                <w:szCs w:val="22"/>
              </w:rPr>
            </w:pPr>
          </w:p>
        </w:tc>
        <w:tc>
          <w:tcPr>
            <w:tcW w:w="990" w:type="dxa"/>
            <w:tcBorders>
              <w:bottom w:val="double" w:sz="4" w:space="0" w:color="auto"/>
            </w:tcBorders>
          </w:tcPr>
          <w:p w:rsidR="00BC1052" w:rsidRPr="00DF35EB" w:rsidRDefault="00BC1052" w:rsidP="00DF35EB">
            <w:pPr>
              <w:jc w:val="right"/>
              <w:rPr>
                <w:sz w:val="22"/>
                <w:szCs w:val="22"/>
              </w:rPr>
            </w:pPr>
            <w:r w:rsidRPr="00DF35EB">
              <w:rPr>
                <w:sz w:val="22"/>
                <w:szCs w:val="22"/>
              </w:rPr>
              <w:t>-</w:t>
            </w:r>
          </w:p>
        </w:tc>
        <w:tc>
          <w:tcPr>
            <w:tcW w:w="270" w:type="dxa"/>
            <w:tcBorders>
              <w:bottom w:val="double" w:sz="4" w:space="0" w:color="auto"/>
            </w:tcBorders>
          </w:tcPr>
          <w:p w:rsidR="00BC1052" w:rsidRPr="00DF35EB" w:rsidRDefault="00BC1052" w:rsidP="00DF35EB">
            <w:pPr>
              <w:jc w:val="right"/>
              <w:rPr>
                <w:sz w:val="22"/>
                <w:szCs w:val="22"/>
              </w:rPr>
            </w:pPr>
          </w:p>
        </w:tc>
        <w:tc>
          <w:tcPr>
            <w:tcW w:w="990" w:type="dxa"/>
            <w:tcBorders>
              <w:bottom w:val="double" w:sz="4" w:space="0" w:color="auto"/>
            </w:tcBorders>
          </w:tcPr>
          <w:p w:rsidR="00BC1052" w:rsidRPr="00DF35EB" w:rsidRDefault="00CA7FEA" w:rsidP="00DF35EB">
            <w:pPr>
              <w:jc w:val="center"/>
              <w:rPr>
                <w:sz w:val="22"/>
                <w:szCs w:val="22"/>
              </w:rPr>
            </w:pPr>
            <w:r w:rsidRPr="00DF35EB">
              <w:rPr>
                <w:sz w:val="22"/>
                <w:szCs w:val="22"/>
              </w:rPr>
              <w:t>10</w:t>
            </w:r>
            <w:r w:rsidR="006B376A" w:rsidRPr="00DF35EB">
              <w:rPr>
                <w:sz w:val="22"/>
                <w:szCs w:val="22"/>
              </w:rPr>
              <w:t>,</w:t>
            </w:r>
            <w:r w:rsidRPr="00DF35EB">
              <w:rPr>
                <w:sz w:val="22"/>
                <w:szCs w:val="22"/>
              </w:rPr>
              <w:t>659</w:t>
            </w:r>
          </w:p>
        </w:tc>
      </w:tr>
      <w:tr w:rsidR="005410B5" w:rsidTr="00DF35EB">
        <w:tc>
          <w:tcPr>
            <w:tcW w:w="2674" w:type="dxa"/>
          </w:tcPr>
          <w:p w:rsidR="00BC1052" w:rsidRPr="00DF35EB" w:rsidRDefault="00BC1052" w:rsidP="00CD7DA8">
            <w:pPr>
              <w:rPr>
                <w:sz w:val="22"/>
                <w:szCs w:val="22"/>
              </w:rPr>
            </w:pPr>
          </w:p>
        </w:tc>
        <w:tc>
          <w:tcPr>
            <w:tcW w:w="1646" w:type="dxa"/>
            <w:tcBorders>
              <w:top w:val="double" w:sz="4" w:space="0" w:color="auto"/>
            </w:tcBorders>
          </w:tcPr>
          <w:p w:rsidR="00BC1052" w:rsidRPr="00DF35EB" w:rsidRDefault="00BC1052" w:rsidP="00DF35EB">
            <w:pPr>
              <w:jc w:val="right"/>
              <w:rPr>
                <w:sz w:val="22"/>
                <w:szCs w:val="22"/>
              </w:rPr>
            </w:pPr>
          </w:p>
        </w:tc>
        <w:tc>
          <w:tcPr>
            <w:tcW w:w="246" w:type="dxa"/>
            <w:tcBorders>
              <w:top w:val="double" w:sz="4" w:space="0" w:color="auto"/>
            </w:tcBorders>
          </w:tcPr>
          <w:p w:rsidR="00BC1052" w:rsidRPr="00DF35EB" w:rsidRDefault="00BC1052" w:rsidP="00DF35EB">
            <w:pPr>
              <w:jc w:val="right"/>
              <w:rPr>
                <w:sz w:val="22"/>
                <w:szCs w:val="22"/>
              </w:rPr>
            </w:pPr>
          </w:p>
        </w:tc>
        <w:tc>
          <w:tcPr>
            <w:tcW w:w="1194" w:type="dxa"/>
            <w:tcBorders>
              <w:top w:val="double" w:sz="4" w:space="0" w:color="auto"/>
            </w:tcBorders>
          </w:tcPr>
          <w:p w:rsidR="00BC1052" w:rsidRPr="00DF35EB" w:rsidRDefault="00BC1052" w:rsidP="00DF35EB">
            <w:pPr>
              <w:jc w:val="right"/>
              <w:rPr>
                <w:sz w:val="22"/>
                <w:szCs w:val="22"/>
              </w:rPr>
            </w:pPr>
          </w:p>
        </w:tc>
        <w:tc>
          <w:tcPr>
            <w:tcW w:w="270" w:type="dxa"/>
            <w:tcBorders>
              <w:top w:val="double" w:sz="4" w:space="0" w:color="auto"/>
            </w:tcBorders>
          </w:tcPr>
          <w:p w:rsidR="00BC1052" w:rsidRPr="00DF35EB" w:rsidRDefault="00BC1052" w:rsidP="00DF35EB">
            <w:pPr>
              <w:jc w:val="right"/>
              <w:rPr>
                <w:sz w:val="22"/>
                <w:szCs w:val="22"/>
              </w:rPr>
            </w:pPr>
          </w:p>
        </w:tc>
        <w:tc>
          <w:tcPr>
            <w:tcW w:w="990" w:type="dxa"/>
            <w:tcBorders>
              <w:top w:val="double" w:sz="4" w:space="0" w:color="auto"/>
            </w:tcBorders>
          </w:tcPr>
          <w:p w:rsidR="00BC1052" w:rsidRPr="00DF35EB" w:rsidRDefault="00BC1052" w:rsidP="00DF35EB">
            <w:pPr>
              <w:jc w:val="right"/>
              <w:rPr>
                <w:sz w:val="22"/>
                <w:szCs w:val="22"/>
              </w:rPr>
            </w:pPr>
          </w:p>
        </w:tc>
        <w:tc>
          <w:tcPr>
            <w:tcW w:w="270" w:type="dxa"/>
            <w:tcBorders>
              <w:top w:val="double" w:sz="4" w:space="0" w:color="auto"/>
            </w:tcBorders>
          </w:tcPr>
          <w:p w:rsidR="00BC1052" w:rsidRPr="00DF35EB" w:rsidRDefault="00BC1052" w:rsidP="00DF35EB">
            <w:pPr>
              <w:jc w:val="right"/>
              <w:rPr>
                <w:sz w:val="22"/>
                <w:szCs w:val="22"/>
              </w:rPr>
            </w:pPr>
          </w:p>
        </w:tc>
        <w:tc>
          <w:tcPr>
            <w:tcW w:w="990" w:type="dxa"/>
            <w:tcBorders>
              <w:top w:val="double" w:sz="4" w:space="0" w:color="auto"/>
            </w:tcBorders>
          </w:tcPr>
          <w:p w:rsidR="00BC1052" w:rsidRPr="00DF35EB" w:rsidRDefault="00BC1052" w:rsidP="00DF35EB">
            <w:pPr>
              <w:jc w:val="right"/>
              <w:rPr>
                <w:sz w:val="22"/>
                <w:szCs w:val="22"/>
              </w:rPr>
            </w:pPr>
          </w:p>
        </w:tc>
        <w:tc>
          <w:tcPr>
            <w:tcW w:w="270" w:type="dxa"/>
            <w:tcBorders>
              <w:top w:val="double" w:sz="4" w:space="0" w:color="auto"/>
            </w:tcBorders>
          </w:tcPr>
          <w:p w:rsidR="00BC1052" w:rsidRPr="00DF35EB" w:rsidRDefault="00BC1052" w:rsidP="00DF35EB">
            <w:pPr>
              <w:jc w:val="right"/>
              <w:rPr>
                <w:sz w:val="22"/>
                <w:szCs w:val="22"/>
              </w:rPr>
            </w:pPr>
          </w:p>
        </w:tc>
        <w:tc>
          <w:tcPr>
            <w:tcW w:w="990" w:type="dxa"/>
            <w:tcBorders>
              <w:top w:val="double" w:sz="4" w:space="0" w:color="auto"/>
            </w:tcBorders>
          </w:tcPr>
          <w:p w:rsidR="00BC1052" w:rsidRPr="00DF35EB" w:rsidRDefault="00BC1052" w:rsidP="00DF35EB">
            <w:pPr>
              <w:jc w:val="right"/>
              <w:rPr>
                <w:sz w:val="22"/>
                <w:szCs w:val="22"/>
              </w:rPr>
            </w:pPr>
          </w:p>
        </w:tc>
      </w:tr>
      <w:tr w:rsidR="005410B5" w:rsidTr="00DF35EB">
        <w:tc>
          <w:tcPr>
            <w:tcW w:w="2674" w:type="dxa"/>
          </w:tcPr>
          <w:p w:rsidR="00BC1052" w:rsidRPr="00DF35EB" w:rsidRDefault="00BC1052" w:rsidP="00CD7DA8">
            <w:pPr>
              <w:rPr>
                <w:b/>
                <w:sz w:val="22"/>
                <w:szCs w:val="22"/>
              </w:rPr>
            </w:pPr>
            <w:r w:rsidRPr="00DF35EB">
              <w:rPr>
                <w:b/>
                <w:sz w:val="22"/>
                <w:szCs w:val="22"/>
              </w:rPr>
              <w:t>Results</w:t>
            </w:r>
          </w:p>
        </w:tc>
        <w:tc>
          <w:tcPr>
            <w:tcW w:w="1646" w:type="dxa"/>
          </w:tcPr>
          <w:p w:rsidR="00BC1052" w:rsidRPr="00DF35EB" w:rsidRDefault="00BC1052" w:rsidP="00DF35EB">
            <w:pPr>
              <w:jc w:val="right"/>
              <w:rPr>
                <w:sz w:val="22"/>
                <w:szCs w:val="22"/>
              </w:rPr>
            </w:pPr>
          </w:p>
        </w:tc>
        <w:tc>
          <w:tcPr>
            <w:tcW w:w="246" w:type="dxa"/>
          </w:tcPr>
          <w:p w:rsidR="00BC1052" w:rsidRPr="00DF35EB" w:rsidRDefault="00BC1052" w:rsidP="00DF35EB">
            <w:pPr>
              <w:jc w:val="right"/>
              <w:rPr>
                <w:sz w:val="22"/>
                <w:szCs w:val="22"/>
              </w:rPr>
            </w:pPr>
          </w:p>
        </w:tc>
        <w:tc>
          <w:tcPr>
            <w:tcW w:w="1194" w:type="dxa"/>
          </w:tcPr>
          <w:p w:rsidR="00BC1052" w:rsidRPr="00DF35EB" w:rsidRDefault="00BC1052" w:rsidP="00DF35EB">
            <w:pPr>
              <w:jc w:val="right"/>
              <w:rPr>
                <w:sz w:val="22"/>
                <w:szCs w:val="22"/>
              </w:rPr>
            </w:pPr>
          </w:p>
        </w:tc>
        <w:tc>
          <w:tcPr>
            <w:tcW w:w="270" w:type="dxa"/>
          </w:tcPr>
          <w:p w:rsidR="00BC1052" w:rsidRPr="00DF35EB" w:rsidRDefault="00BC1052" w:rsidP="00DF35EB">
            <w:pPr>
              <w:jc w:val="right"/>
              <w:rPr>
                <w:sz w:val="22"/>
                <w:szCs w:val="22"/>
              </w:rPr>
            </w:pPr>
          </w:p>
        </w:tc>
        <w:tc>
          <w:tcPr>
            <w:tcW w:w="990" w:type="dxa"/>
          </w:tcPr>
          <w:p w:rsidR="00BC1052" w:rsidRPr="00DF35EB" w:rsidRDefault="00BC1052" w:rsidP="00DF35EB">
            <w:pPr>
              <w:jc w:val="right"/>
              <w:rPr>
                <w:sz w:val="22"/>
                <w:szCs w:val="22"/>
              </w:rPr>
            </w:pPr>
          </w:p>
        </w:tc>
        <w:tc>
          <w:tcPr>
            <w:tcW w:w="270" w:type="dxa"/>
          </w:tcPr>
          <w:p w:rsidR="00BC1052" w:rsidRPr="00DF35EB" w:rsidRDefault="00BC1052" w:rsidP="00DF35EB">
            <w:pPr>
              <w:jc w:val="right"/>
              <w:rPr>
                <w:sz w:val="22"/>
                <w:szCs w:val="22"/>
              </w:rPr>
            </w:pPr>
          </w:p>
        </w:tc>
        <w:tc>
          <w:tcPr>
            <w:tcW w:w="990" w:type="dxa"/>
          </w:tcPr>
          <w:p w:rsidR="00BC1052" w:rsidRPr="00DF35EB" w:rsidRDefault="00BC1052" w:rsidP="00DF35EB">
            <w:pPr>
              <w:jc w:val="right"/>
              <w:rPr>
                <w:sz w:val="22"/>
                <w:szCs w:val="22"/>
              </w:rPr>
            </w:pPr>
          </w:p>
        </w:tc>
        <w:tc>
          <w:tcPr>
            <w:tcW w:w="270" w:type="dxa"/>
          </w:tcPr>
          <w:p w:rsidR="00BC1052" w:rsidRPr="00DF35EB" w:rsidRDefault="00BC1052" w:rsidP="00DF35EB">
            <w:pPr>
              <w:jc w:val="right"/>
              <w:rPr>
                <w:sz w:val="22"/>
                <w:szCs w:val="22"/>
              </w:rPr>
            </w:pPr>
          </w:p>
        </w:tc>
        <w:tc>
          <w:tcPr>
            <w:tcW w:w="990" w:type="dxa"/>
          </w:tcPr>
          <w:p w:rsidR="00BC1052" w:rsidRPr="00DF35EB" w:rsidRDefault="00BC1052" w:rsidP="00DF35EB">
            <w:pPr>
              <w:jc w:val="right"/>
              <w:rPr>
                <w:sz w:val="22"/>
                <w:szCs w:val="22"/>
              </w:rPr>
            </w:pPr>
          </w:p>
        </w:tc>
      </w:tr>
      <w:tr w:rsidR="005410B5" w:rsidTr="00DF35EB">
        <w:tc>
          <w:tcPr>
            <w:tcW w:w="2674" w:type="dxa"/>
          </w:tcPr>
          <w:p w:rsidR="00BC1052" w:rsidRPr="00DF35EB" w:rsidRDefault="00BC1052" w:rsidP="00CD7DA8">
            <w:pPr>
              <w:rPr>
                <w:sz w:val="22"/>
                <w:szCs w:val="22"/>
              </w:rPr>
            </w:pPr>
            <w:r w:rsidRPr="00DF35EB">
              <w:rPr>
                <w:sz w:val="22"/>
                <w:szCs w:val="22"/>
              </w:rPr>
              <w:t>Segment results (external)</w:t>
            </w:r>
          </w:p>
        </w:tc>
        <w:tc>
          <w:tcPr>
            <w:tcW w:w="1646" w:type="dxa"/>
          </w:tcPr>
          <w:p w:rsidR="00BC1052" w:rsidRPr="00DF35EB" w:rsidRDefault="008F5D4D" w:rsidP="00DF35EB">
            <w:pPr>
              <w:jc w:val="right"/>
              <w:rPr>
                <w:sz w:val="22"/>
                <w:szCs w:val="22"/>
              </w:rPr>
            </w:pPr>
            <w:r w:rsidRPr="00DF35EB">
              <w:rPr>
                <w:sz w:val="22"/>
                <w:szCs w:val="22"/>
              </w:rPr>
              <w:t>(</w:t>
            </w:r>
            <w:r w:rsidR="00CA7FEA" w:rsidRPr="00DF35EB">
              <w:rPr>
                <w:sz w:val="22"/>
                <w:szCs w:val="22"/>
              </w:rPr>
              <w:t>10</w:t>
            </w:r>
            <w:r w:rsidR="006B376A" w:rsidRPr="00DF35EB">
              <w:rPr>
                <w:sz w:val="22"/>
                <w:szCs w:val="22"/>
              </w:rPr>
              <w:t>,</w:t>
            </w:r>
            <w:r w:rsidR="00CA7FEA" w:rsidRPr="00DF35EB">
              <w:rPr>
                <w:sz w:val="22"/>
                <w:szCs w:val="22"/>
              </w:rPr>
              <w:t>946</w:t>
            </w:r>
            <w:r w:rsidRPr="00DF35EB">
              <w:rPr>
                <w:sz w:val="22"/>
                <w:szCs w:val="22"/>
              </w:rPr>
              <w:t>)</w:t>
            </w:r>
          </w:p>
        </w:tc>
        <w:tc>
          <w:tcPr>
            <w:tcW w:w="246" w:type="dxa"/>
          </w:tcPr>
          <w:p w:rsidR="00BC1052" w:rsidRPr="00DF35EB" w:rsidRDefault="00BC1052" w:rsidP="00DF35EB">
            <w:pPr>
              <w:jc w:val="right"/>
              <w:rPr>
                <w:sz w:val="22"/>
                <w:szCs w:val="22"/>
              </w:rPr>
            </w:pPr>
          </w:p>
        </w:tc>
        <w:tc>
          <w:tcPr>
            <w:tcW w:w="1194" w:type="dxa"/>
          </w:tcPr>
          <w:p w:rsidR="00BC1052" w:rsidRPr="00DF35EB" w:rsidRDefault="00CA7FEA" w:rsidP="00DF35EB">
            <w:pPr>
              <w:jc w:val="center"/>
              <w:rPr>
                <w:sz w:val="22"/>
                <w:szCs w:val="22"/>
              </w:rPr>
            </w:pPr>
            <w:r w:rsidRPr="00DF35EB">
              <w:rPr>
                <w:sz w:val="22"/>
                <w:szCs w:val="22"/>
              </w:rPr>
              <w:t xml:space="preserve">        510</w:t>
            </w:r>
          </w:p>
        </w:tc>
        <w:tc>
          <w:tcPr>
            <w:tcW w:w="270" w:type="dxa"/>
          </w:tcPr>
          <w:p w:rsidR="00BC1052" w:rsidRPr="00DF35EB" w:rsidRDefault="00BC1052" w:rsidP="00DF35EB">
            <w:pPr>
              <w:jc w:val="right"/>
              <w:rPr>
                <w:sz w:val="22"/>
                <w:szCs w:val="22"/>
              </w:rPr>
            </w:pPr>
          </w:p>
        </w:tc>
        <w:tc>
          <w:tcPr>
            <w:tcW w:w="990" w:type="dxa"/>
          </w:tcPr>
          <w:p w:rsidR="00BC1052" w:rsidRPr="00DF35EB" w:rsidRDefault="00CA7FEA" w:rsidP="00DF35EB">
            <w:pPr>
              <w:jc w:val="right"/>
              <w:rPr>
                <w:sz w:val="22"/>
                <w:szCs w:val="22"/>
              </w:rPr>
            </w:pPr>
            <w:r w:rsidRPr="00DF35EB">
              <w:rPr>
                <w:sz w:val="22"/>
                <w:szCs w:val="22"/>
              </w:rPr>
              <w:t>5,048</w:t>
            </w:r>
          </w:p>
        </w:tc>
        <w:tc>
          <w:tcPr>
            <w:tcW w:w="270" w:type="dxa"/>
          </w:tcPr>
          <w:p w:rsidR="00BC1052" w:rsidRPr="00DF35EB" w:rsidRDefault="00BC1052" w:rsidP="00DF35EB">
            <w:pPr>
              <w:jc w:val="right"/>
              <w:rPr>
                <w:sz w:val="22"/>
                <w:szCs w:val="22"/>
              </w:rPr>
            </w:pPr>
          </w:p>
        </w:tc>
        <w:tc>
          <w:tcPr>
            <w:tcW w:w="990" w:type="dxa"/>
          </w:tcPr>
          <w:p w:rsidR="00BC1052" w:rsidRPr="00DF35EB" w:rsidRDefault="00CA7FEA" w:rsidP="00DF35EB">
            <w:pPr>
              <w:jc w:val="right"/>
              <w:rPr>
                <w:sz w:val="22"/>
                <w:szCs w:val="22"/>
              </w:rPr>
            </w:pPr>
            <w:r w:rsidRPr="00DF35EB">
              <w:rPr>
                <w:sz w:val="22"/>
                <w:szCs w:val="22"/>
              </w:rPr>
              <w:t>132</w:t>
            </w:r>
          </w:p>
        </w:tc>
        <w:tc>
          <w:tcPr>
            <w:tcW w:w="270" w:type="dxa"/>
          </w:tcPr>
          <w:p w:rsidR="00BC1052" w:rsidRPr="00DF35EB" w:rsidRDefault="00BC1052" w:rsidP="00DF35EB">
            <w:pPr>
              <w:jc w:val="right"/>
              <w:rPr>
                <w:sz w:val="22"/>
                <w:szCs w:val="22"/>
              </w:rPr>
            </w:pPr>
          </w:p>
        </w:tc>
        <w:tc>
          <w:tcPr>
            <w:tcW w:w="990" w:type="dxa"/>
          </w:tcPr>
          <w:p w:rsidR="00BC1052" w:rsidRPr="00DF35EB" w:rsidRDefault="008F5D4D" w:rsidP="00DF35EB">
            <w:pPr>
              <w:jc w:val="right"/>
              <w:rPr>
                <w:sz w:val="22"/>
                <w:szCs w:val="22"/>
              </w:rPr>
            </w:pPr>
            <w:r w:rsidRPr="00DF35EB">
              <w:rPr>
                <w:sz w:val="22"/>
                <w:szCs w:val="22"/>
              </w:rPr>
              <w:t>(</w:t>
            </w:r>
            <w:r w:rsidR="00436A1E" w:rsidRPr="00DF35EB">
              <w:rPr>
                <w:sz w:val="22"/>
                <w:szCs w:val="22"/>
              </w:rPr>
              <w:t>5</w:t>
            </w:r>
            <w:r w:rsidRPr="00DF35EB">
              <w:rPr>
                <w:sz w:val="22"/>
                <w:szCs w:val="22"/>
              </w:rPr>
              <w:t>,</w:t>
            </w:r>
            <w:r w:rsidR="00436A1E" w:rsidRPr="00DF35EB">
              <w:rPr>
                <w:sz w:val="22"/>
                <w:szCs w:val="22"/>
              </w:rPr>
              <w:t>25</w:t>
            </w:r>
            <w:r w:rsidR="008C4185" w:rsidRPr="00DF35EB">
              <w:rPr>
                <w:sz w:val="22"/>
                <w:szCs w:val="22"/>
              </w:rPr>
              <w:t>6</w:t>
            </w:r>
            <w:r w:rsidRPr="00DF35EB">
              <w:rPr>
                <w:sz w:val="22"/>
                <w:szCs w:val="22"/>
              </w:rPr>
              <w:t>)</w:t>
            </w:r>
          </w:p>
        </w:tc>
      </w:tr>
      <w:tr w:rsidR="005410B5" w:rsidTr="00DF35EB">
        <w:tc>
          <w:tcPr>
            <w:tcW w:w="2674" w:type="dxa"/>
          </w:tcPr>
          <w:p w:rsidR="00BC1052" w:rsidRPr="00DF35EB" w:rsidRDefault="00BC1052" w:rsidP="00CD7DA8">
            <w:pPr>
              <w:rPr>
                <w:sz w:val="22"/>
                <w:szCs w:val="22"/>
              </w:rPr>
            </w:pPr>
            <w:r w:rsidRPr="00DF35EB">
              <w:rPr>
                <w:sz w:val="22"/>
                <w:szCs w:val="22"/>
              </w:rPr>
              <w:t>Finance cost</w:t>
            </w:r>
          </w:p>
        </w:tc>
        <w:tc>
          <w:tcPr>
            <w:tcW w:w="1646" w:type="dxa"/>
            <w:tcBorders>
              <w:bottom w:val="single" w:sz="4" w:space="0" w:color="auto"/>
            </w:tcBorders>
          </w:tcPr>
          <w:p w:rsidR="00BC1052" w:rsidRPr="00DF35EB" w:rsidRDefault="00BC1052" w:rsidP="00DF35EB">
            <w:pPr>
              <w:jc w:val="right"/>
              <w:rPr>
                <w:sz w:val="22"/>
                <w:szCs w:val="22"/>
              </w:rPr>
            </w:pPr>
          </w:p>
        </w:tc>
        <w:tc>
          <w:tcPr>
            <w:tcW w:w="246" w:type="dxa"/>
            <w:tcBorders>
              <w:bottom w:val="single" w:sz="4" w:space="0" w:color="auto"/>
            </w:tcBorders>
          </w:tcPr>
          <w:p w:rsidR="00BC1052" w:rsidRPr="00DF35EB" w:rsidRDefault="00BC1052" w:rsidP="00DF35EB">
            <w:pPr>
              <w:jc w:val="right"/>
              <w:rPr>
                <w:sz w:val="22"/>
                <w:szCs w:val="22"/>
              </w:rPr>
            </w:pPr>
          </w:p>
        </w:tc>
        <w:tc>
          <w:tcPr>
            <w:tcW w:w="1194" w:type="dxa"/>
            <w:tcBorders>
              <w:bottom w:val="single" w:sz="4" w:space="0" w:color="auto"/>
            </w:tcBorders>
          </w:tcPr>
          <w:p w:rsidR="00BC1052" w:rsidRPr="00DF35EB" w:rsidRDefault="00BC1052" w:rsidP="00DF35EB">
            <w:pPr>
              <w:jc w:val="right"/>
              <w:rPr>
                <w:sz w:val="22"/>
                <w:szCs w:val="22"/>
              </w:rPr>
            </w:pPr>
          </w:p>
        </w:tc>
        <w:tc>
          <w:tcPr>
            <w:tcW w:w="270" w:type="dxa"/>
            <w:tcBorders>
              <w:bottom w:val="single" w:sz="4" w:space="0" w:color="auto"/>
            </w:tcBorders>
          </w:tcPr>
          <w:p w:rsidR="00BC1052" w:rsidRPr="00DF35EB" w:rsidRDefault="00BC1052" w:rsidP="00DF35EB">
            <w:pPr>
              <w:jc w:val="right"/>
              <w:rPr>
                <w:sz w:val="22"/>
                <w:szCs w:val="22"/>
              </w:rPr>
            </w:pPr>
          </w:p>
        </w:tc>
        <w:tc>
          <w:tcPr>
            <w:tcW w:w="990" w:type="dxa"/>
            <w:tcBorders>
              <w:bottom w:val="single" w:sz="4" w:space="0" w:color="auto"/>
            </w:tcBorders>
          </w:tcPr>
          <w:p w:rsidR="00BC1052" w:rsidRPr="00DF35EB" w:rsidRDefault="00BC1052" w:rsidP="00DF35EB">
            <w:pPr>
              <w:jc w:val="right"/>
              <w:rPr>
                <w:sz w:val="22"/>
                <w:szCs w:val="22"/>
              </w:rPr>
            </w:pPr>
          </w:p>
        </w:tc>
        <w:tc>
          <w:tcPr>
            <w:tcW w:w="270" w:type="dxa"/>
            <w:tcBorders>
              <w:bottom w:val="single" w:sz="4" w:space="0" w:color="auto"/>
            </w:tcBorders>
          </w:tcPr>
          <w:p w:rsidR="00BC1052" w:rsidRPr="00DF35EB" w:rsidRDefault="00BC1052" w:rsidP="00DF35EB">
            <w:pPr>
              <w:jc w:val="right"/>
              <w:rPr>
                <w:sz w:val="22"/>
                <w:szCs w:val="22"/>
              </w:rPr>
            </w:pPr>
          </w:p>
        </w:tc>
        <w:tc>
          <w:tcPr>
            <w:tcW w:w="990" w:type="dxa"/>
            <w:tcBorders>
              <w:bottom w:val="single" w:sz="4" w:space="0" w:color="auto"/>
            </w:tcBorders>
          </w:tcPr>
          <w:p w:rsidR="00BC1052" w:rsidRPr="00DF35EB" w:rsidRDefault="00BC1052" w:rsidP="00DF35EB">
            <w:pPr>
              <w:jc w:val="right"/>
              <w:rPr>
                <w:sz w:val="22"/>
                <w:szCs w:val="22"/>
              </w:rPr>
            </w:pPr>
          </w:p>
        </w:tc>
        <w:tc>
          <w:tcPr>
            <w:tcW w:w="270" w:type="dxa"/>
            <w:tcBorders>
              <w:bottom w:val="single" w:sz="4" w:space="0" w:color="auto"/>
            </w:tcBorders>
          </w:tcPr>
          <w:p w:rsidR="00BC1052" w:rsidRPr="00DF35EB" w:rsidRDefault="00BC1052" w:rsidP="00DF35EB">
            <w:pPr>
              <w:jc w:val="right"/>
              <w:rPr>
                <w:sz w:val="22"/>
                <w:szCs w:val="22"/>
              </w:rPr>
            </w:pPr>
          </w:p>
        </w:tc>
        <w:tc>
          <w:tcPr>
            <w:tcW w:w="990" w:type="dxa"/>
            <w:tcBorders>
              <w:bottom w:val="single" w:sz="4" w:space="0" w:color="auto"/>
            </w:tcBorders>
          </w:tcPr>
          <w:p w:rsidR="00BC1052" w:rsidRPr="00DF35EB" w:rsidRDefault="00060A12" w:rsidP="00DF35EB">
            <w:pPr>
              <w:jc w:val="right"/>
              <w:rPr>
                <w:sz w:val="22"/>
                <w:szCs w:val="22"/>
              </w:rPr>
            </w:pPr>
            <w:r w:rsidRPr="00DF35EB">
              <w:rPr>
                <w:sz w:val="22"/>
                <w:szCs w:val="22"/>
              </w:rPr>
              <w:t>(</w:t>
            </w:r>
            <w:r w:rsidR="00436A1E" w:rsidRPr="00DF35EB">
              <w:rPr>
                <w:sz w:val="22"/>
                <w:szCs w:val="22"/>
              </w:rPr>
              <w:t>591</w:t>
            </w:r>
            <w:r w:rsidR="008F5D4D" w:rsidRPr="00DF35EB">
              <w:rPr>
                <w:sz w:val="22"/>
                <w:szCs w:val="22"/>
              </w:rPr>
              <w:t>)</w:t>
            </w:r>
          </w:p>
        </w:tc>
      </w:tr>
      <w:tr w:rsidR="005410B5" w:rsidTr="00DF35EB">
        <w:tc>
          <w:tcPr>
            <w:tcW w:w="2674" w:type="dxa"/>
          </w:tcPr>
          <w:p w:rsidR="00BC1052" w:rsidRPr="00DF35EB" w:rsidRDefault="00BC1052" w:rsidP="00CD7DA8">
            <w:pPr>
              <w:rPr>
                <w:sz w:val="22"/>
                <w:szCs w:val="22"/>
              </w:rPr>
            </w:pPr>
            <w:r w:rsidRPr="00DF35EB">
              <w:rPr>
                <w:sz w:val="22"/>
                <w:szCs w:val="22"/>
              </w:rPr>
              <w:t>Loss from ordinary</w:t>
            </w:r>
          </w:p>
        </w:tc>
        <w:tc>
          <w:tcPr>
            <w:tcW w:w="1646" w:type="dxa"/>
            <w:tcBorders>
              <w:top w:val="single" w:sz="4" w:space="0" w:color="auto"/>
            </w:tcBorders>
          </w:tcPr>
          <w:p w:rsidR="00BC1052" w:rsidRPr="00DF35EB" w:rsidRDefault="00BC1052" w:rsidP="00DF35EB">
            <w:pPr>
              <w:jc w:val="right"/>
              <w:rPr>
                <w:sz w:val="22"/>
                <w:szCs w:val="22"/>
              </w:rPr>
            </w:pPr>
          </w:p>
        </w:tc>
        <w:tc>
          <w:tcPr>
            <w:tcW w:w="246" w:type="dxa"/>
            <w:tcBorders>
              <w:top w:val="single" w:sz="4" w:space="0" w:color="auto"/>
            </w:tcBorders>
          </w:tcPr>
          <w:p w:rsidR="00BC1052" w:rsidRPr="00DF35EB" w:rsidRDefault="00BC1052" w:rsidP="00DF35EB">
            <w:pPr>
              <w:jc w:val="right"/>
              <w:rPr>
                <w:sz w:val="22"/>
                <w:szCs w:val="22"/>
              </w:rPr>
            </w:pPr>
          </w:p>
        </w:tc>
        <w:tc>
          <w:tcPr>
            <w:tcW w:w="1194" w:type="dxa"/>
            <w:tcBorders>
              <w:top w:val="single" w:sz="4" w:space="0" w:color="auto"/>
            </w:tcBorders>
          </w:tcPr>
          <w:p w:rsidR="00BC1052" w:rsidRPr="00DF35EB" w:rsidRDefault="00BC1052" w:rsidP="00DF35EB">
            <w:pPr>
              <w:jc w:val="right"/>
              <w:rPr>
                <w:sz w:val="22"/>
                <w:szCs w:val="22"/>
              </w:rPr>
            </w:pPr>
          </w:p>
        </w:tc>
        <w:tc>
          <w:tcPr>
            <w:tcW w:w="270" w:type="dxa"/>
            <w:tcBorders>
              <w:top w:val="single" w:sz="4" w:space="0" w:color="auto"/>
            </w:tcBorders>
          </w:tcPr>
          <w:p w:rsidR="00BC1052" w:rsidRPr="00DF35EB" w:rsidRDefault="00BC1052" w:rsidP="00DF35EB">
            <w:pPr>
              <w:jc w:val="right"/>
              <w:rPr>
                <w:sz w:val="22"/>
                <w:szCs w:val="22"/>
              </w:rPr>
            </w:pPr>
          </w:p>
        </w:tc>
        <w:tc>
          <w:tcPr>
            <w:tcW w:w="990" w:type="dxa"/>
            <w:tcBorders>
              <w:top w:val="single" w:sz="4" w:space="0" w:color="auto"/>
            </w:tcBorders>
          </w:tcPr>
          <w:p w:rsidR="00BC1052" w:rsidRPr="00DF35EB" w:rsidRDefault="00BC1052" w:rsidP="00DF35EB">
            <w:pPr>
              <w:jc w:val="right"/>
              <w:rPr>
                <w:sz w:val="22"/>
                <w:szCs w:val="22"/>
              </w:rPr>
            </w:pPr>
          </w:p>
        </w:tc>
        <w:tc>
          <w:tcPr>
            <w:tcW w:w="270" w:type="dxa"/>
            <w:tcBorders>
              <w:top w:val="single" w:sz="4" w:space="0" w:color="auto"/>
            </w:tcBorders>
          </w:tcPr>
          <w:p w:rsidR="00BC1052" w:rsidRPr="00DF35EB" w:rsidRDefault="00BC1052" w:rsidP="00DF35EB">
            <w:pPr>
              <w:jc w:val="right"/>
              <w:rPr>
                <w:sz w:val="22"/>
                <w:szCs w:val="22"/>
              </w:rPr>
            </w:pPr>
          </w:p>
        </w:tc>
        <w:tc>
          <w:tcPr>
            <w:tcW w:w="990" w:type="dxa"/>
            <w:tcBorders>
              <w:top w:val="single" w:sz="4" w:space="0" w:color="auto"/>
            </w:tcBorders>
          </w:tcPr>
          <w:p w:rsidR="00BC1052" w:rsidRPr="00DF35EB" w:rsidRDefault="00BC1052" w:rsidP="00DF35EB">
            <w:pPr>
              <w:jc w:val="right"/>
              <w:rPr>
                <w:sz w:val="22"/>
                <w:szCs w:val="22"/>
              </w:rPr>
            </w:pPr>
          </w:p>
        </w:tc>
        <w:tc>
          <w:tcPr>
            <w:tcW w:w="270" w:type="dxa"/>
            <w:tcBorders>
              <w:top w:val="single" w:sz="4" w:space="0" w:color="auto"/>
            </w:tcBorders>
          </w:tcPr>
          <w:p w:rsidR="00BC1052" w:rsidRPr="00DF35EB" w:rsidRDefault="00BC1052" w:rsidP="00DF35EB">
            <w:pPr>
              <w:jc w:val="right"/>
              <w:rPr>
                <w:sz w:val="22"/>
                <w:szCs w:val="22"/>
              </w:rPr>
            </w:pPr>
          </w:p>
        </w:tc>
        <w:tc>
          <w:tcPr>
            <w:tcW w:w="990" w:type="dxa"/>
            <w:tcBorders>
              <w:top w:val="single" w:sz="4" w:space="0" w:color="auto"/>
            </w:tcBorders>
          </w:tcPr>
          <w:p w:rsidR="00BC1052" w:rsidRPr="00DF35EB" w:rsidRDefault="00BC1052" w:rsidP="00DF35EB">
            <w:pPr>
              <w:jc w:val="right"/>
              <w:rPr>
                <w:sz w:val="22"/>
                <w:szCs w:val="22"/>
              </w:rPr>
            </w:pPr>
          </w:p>
        </w:tc>
      </w:tr>
      <w:tr w:rsidR="005410B5" w:rsidTr="00DF35EB">
        <w:tc>
          <w:tcPr>
            <w:tcW w:w="2674" w:type="dxa"/>
          </w:tcPr>
          <w:p w:rsidR="00BC1052" w:rsidRPr="00DF35EB" w:rsidRDefault="003D41B9" w:rsidP="00CD7DA8">
            <w:pPr>
              <w:rPr>
                <w:sz w:val="22"/>
                <w:szCs w:val="22"/>
              </w:rPr>
            </w:pPr>
            <w:r w:rsidRPr="00DF35EB">
              <w:rPr>
                <w:sz w:val="22"/>
                <w:szCs w:val="22"/>
              </w:rPr>
              <w:t xml:space="preserve">   activities before tax</w:t>
            </w:r>
          </w:p>
        </w:tc>
        <w:tc>
          <w:tcPr>
            <w:tcW w:w="1646" w:type="dxa"/>
          </w:tcPr>
          <w:p w:rsidR="00BC1052" w:rsidRPr="00DF35EB" w:rsidRDefault="00BC1052" w:rsidP="00DF35EB">
            <w:pPr>
              <w:jc w:val="right"/>
              <w:rPr>
                <w:sz w:val="22"/>
                <w:szCs w:val="22"/>
              </w:rPr>
            </w:pPr>
          </w:p>
        </w:tc>
        <w:tc>
          <w:tcPr>
            <w:tcW w:w="246" w:type="dxa"/>
          </w:tcPr>
          <w:p w:rsidR="00BC1052" w:rsidRPr="00DF35EB" w:rsidRDefault="00BC1052" w:rsidP="00DF35EB">
            <w:pPr>
              <w:jc w:val="right"/>
              <w:rPr>
                <w:sz w:val="22"/>
                <w:szCs w:val="22"/>
              </w:rPr>
            </w:pPr>
          </w:p>
        </w:tc>
        <w:tc>
          <w:tcPr>
            <w:tcW w:w="1194" w:type="dxa"/>
          </w:tcPr>
          <w:p w:rsidR="00BC1052" w:rsidRPr="00DF35EB" w:rsidRDefault="00BC1052" w:rsidP="00DF35EB">
            <w:pPr>
              <w:jc w:val="right"/>
              <w:rPr>
                <w:sz w:val="22"/>
                <w:szCs w:val="22"/>
              </w:rPr>
            </w:pPr>
          </w:p>
        </w:tc>
        <w:tc>
          <w:tcPr>
            <w:tcW w:w="270" w:type="dxa"/>
          </w:tcPr>
          <w:p w:rsidR="00BC1052" w:rsidRPr="00DF35EB" w:rsidRDefault="00BC1052" w:rsidP="00DF35EB">
            <w:pPr>
              <w:jc w:val="right"/>
              <w:rPr>
                <w:sz w:val="22"/>
                <w:szCs w:val="22"/>
              </w:rPr>
            </w:pPr>
          </w:p>
        </w:tc>
        <w:tc>
          <w:tcPr>
            <w:tcW w:w="990" w:type="dxa"/>
          </w:tcPr>
          <w:p w:rsidR="00BC1052" w:rsidRPr="00DF35EB" w:rsidRDefault="00BC1052" w:rsidP="00DF35EB">
            <w:pPr>
              <w:jc w:val="right"/>
              <w:rPr>
                <w:sz w:val="22"/>
                <w:szCs w:val="22"/>
              </w:rPr>
            </w:pPr>
          </w:p>
        </w:tc>
        <w:tc>
          <w:tcPr>
            <w:tcW w:w="270" w:type="dxa"/>
          </w:tcPr>
          <w:p w:rsidR="00BC1052" w:rsidRPr="00DF35EB" w:rsidRDefault="00BC1052" w:rsidP="00DF35EB">
            <w:pPr>
              <w:jc w:val="right"/>
              <w:rPr>
                <w:sz w:val="22"/>
                <w:szCs w:val="22"/>
              </w:rPr>
            </w:pPr>
          </w:p>
        </w:tc>
        <w:tc>
          <w:tcPr>
            <w:tcW w:w="990" w:type="dxa"/>
          </w:tcPr>
          <w:p w:rsidR="00BC1052" w:rsidRPr="00DF35EB" w:rsidRDefault="00BC1052" w:rsidP="00DF35EB">
            <w:pPr>
              <w:jc w:val="right"/>
              <w:rPr>
                <w:sz w:val="22"/>
                <w:szCs w:val="22"/>
              </w:rPr>
            </w:pPr>
          </w:p>
        </w:tc>
        <w:tc>
          <w:tcPr>
            <w:tcW w:w="270" w:type="dxa"/>
          </w:tcPr>
          <w:p w:rsidR="00BC1052" w:rsidRPr="00DF35EB" w:rsidRDefault="00BC1052" w:rsidP="00DF35EB">
            <w:pPr>
              <w:jc w:val="right"/>
              <w:rPr>
                <w:sz w:val="22"/>
                <w:szCs w:val="22"/>
              </w:rPr>
            </w:pPr>
          </w:p>
        </w:tc>
        <w:tc>
          <w:tcPr>
            <w:tcW w:w="990" w:type="dxa"/>
          </w:tcPr>
          <w:p w:rsidR="00BC1052" w:rsidRPr="00DF35EB" w:rsidRDefault="008F5D4D" w:rsidP="00DF35EB">
            <w:pPr>
              <w:jc w:val="right"/>
              <w:rPr>
                <w:sz w:val="22"/>
                <w:szCs w:val="22"/>
              </w:rPr>
            </w:pPr>
            <w:r w:rsidRPr="00DF35EB">
              <w:rPr>
                <w:sz w:val="22"/>
                <w:szCs w:val="22"/>
              </w:rPr>
              <w:t>(</w:t>
            </w:r>
            <w:r w:rsidR="00436A1E" w:rsidRPr="00DF35EB">
              <w:rPr>
                <w:sz w:val="22"/>
                <w:szCs w:val="22"/>
              </w:rPr>
              <w:t>5</w:t>
            </w:r>
            <w:r w:rsidRPr="00DF35EB">
              <w:rPr>
                <w:sz w:val="22"/>
                <w:szCs w:val="22"/>
              </w:rPr>
              <w:t>,</w:t>
            </w:r>
            <w:r w:rsidR="00436A1E" w:rsidRPr="00DF35EB">
              <w:rPr>
                <w:sz w:val="22"/>
                <w:szCs w:val="22"/>
              </w:rPr>
              <w:t>847</w:t>
            </w:r>
            <w:r w:rsidRPr="00DF35EB">
              <w:rPr>
                <w:sz w:val="22"/>
                <w:szCs w:val="22"/>
              </w:rPr>
              <w:t>)</w:t>
            </w:r>
          </w:p>
        </w:tc>
      </w:tr>
      <w:tr w:rsidR="005410B5" w:rsidTr="00DF35EB">
        <w:tc>
          <w:tcPr>
            <w:tcW w:w="2674" w:type="dxa"/>
          </w:tcPr>
          <w:p w:rsidR="00BC1052" w:rsidRPr="00DF35EB" w:rsidRDefault="003D41B9" w:rsidP="00CD7DA8">
            <w:pPr>
              <w:rPr>
                <w:sz w:val="22"/>
                <w:szCs w:val="22"/>
              </w:rPr>
            </w:pPr>
            <w:r w:rsidRPr="00DF35EB">
              <w:rPr>
                <w:sz w:val="22"/>
                <w:szCs w:val="22"/>
              </w:rPr>
              <w:t>Tax expenses</w:t>
            </w:r>
          </w:p>
        </w:tc>
        <w:tc>
          <w:tcPr>
            <w:tcW w:w="1646" w:type="dxa"/>
            <w:tcBorders>
              <w:bottom w:val="single" w:sz="4" w:space="0" w:color="auto"/>
            </w:tcBorders>
          </w:tcPr>
          <w:p w:rsidR="00BC1052" w:rsidRPr="00DF35EB" w:rsidRDefault="00BC1052" w:rsidP="00DF35EB">
            <w:pPr>
              <w:jc w:val="right"/>
              <w:rPr>
                <w:sz w:val="22"/>
                <w:szCs w:val="22"/>
              </w:rPr>
            </w:pPr>
          </w:p>
        </w:tc>
        <w:tc>
          <w:tcPr>
            <w:tcW w:w="246" w:type="dxa"/>
            <w:tcBorders>
              <w:bottom w:val="single" w:sz="4" w:space="0" w:color="auto"/>
            </w:tcBorders>
          </w:tcPr>
          <w:p w:rsidR="00BC1052" w:rsidRPr="00DF35EB" w:rsidRDefault="00BC1052" w:rsidP="00DF35EB">
            <w:pPr>
              <w:jc w:val="right"/>
              <w:rPr>
                <w:sz w:val="22"/>
                <w:szCs w:val="22"/>
              </w:rPr>
            </w:pPr>
          </w:p>
        </w:tc>
        <w:tc>
          <w:tcPr>
            <w:tcW w:w="1194" w:type="dxa"/>
            <w:tcBorders>
              <w:bottom w:val="single" w:sz="4" w:space="0" w:color="auto"/>
            </w:tcBorders>
          </w:tcPr>
          <w:p w:rsidR="00BC1052" w:rsidRPr="00DF35EB" w:rsidRDefault="00BC1052" w:rsidP="00DF35EB">
            <w:pPr>
              <w:jc w:val="right"/>
              <w:rPr>
                <w:sz w:val="22"/>
                <w:szCs w:val="22"/>
              </w:rPr>
            </w:pPr>
          </w:p>
        </w:tc>
        <w:tc>
          <w:tcPr>
            <w:tcW w:w="270" w:type="dxa"/>
            <w:tcBorders>
              <w:bottom w:val="single" w:sz="4" w:space="0" w:color="auto"/>
            </w:tcBorders>
          </w:tcPr>
          <w:p w:rsidR="00BC1052" w:rsidRPr="00DF35EB" w:rsidRDefault="00BC1052" w:rsidP="00DF35EB">
            <w:pPr>
              <w:jc w:val="right"/>
              <w:rPr>
                <w:sz w:val="22"/>
                <w:szCs w:val="22"/>
              </w:rPr>
            </w:pPr>
          </w:p>
        </w:tc>
        <w:tc>
          <w:tcPr>
            <w:tcW w:w="990" w:type="dxa"/>
            <w:tcBorders>
              <w:bottom w:val="single" w:sz="4" w:space="0" w:color="auto"/>
            </w:tcBorders>
          </w:tcPr>
          <w:p w:rsidR="00BC1052" w:rsidRPr="00DF35EB" w:rsidRDefault="00BC1052" w:rsidP="00DF35EB">
            <w:pPr>
              <w:jc w:val="right"/>
              <w:rPr>
                <w:sz w:val="22"/>
                <w:szCs w:val="22"/>
              </w:rPr>
            </w:pPr>
          </w:p>
        </w:tc>
        <w:tc>
          <w:tcPr>
            <w:tcW w:w="270" w:type="dxa"/>
            <w:tcBorders>
              <w:bottom w:val="single" w:sz="4" w:space="0" w:color="auto"/>
            </w:tcBorders>
          </w:tcPr>
          <w:p w:rsidR="00BC1052" w:rsidRPr="00DF35EB" w:rsidRDefault="00BC1052" w:rsidP="00DF35EB">
            <w:pPr>
              <w:jc w:val="right"/>
              <w:rPr>
                <w:sz w:val="22"/>
                <w:szCs w:val="22"/>
              </w:rPr>
            </w:pPr>
          </w:p>
        </w:tc>
        <w:tc>
          <w:tcPr>
            <w:tcW w:w="990" w:type="dxa"/>
            <w:tcBorders>
              <w:bottom w:val="single" w:sz="4" w:space="0" w:color="auto"/>
            </w:tcBorders>
          </w:tcPr>
          <w:p w:rsidR="00BC1052" w:rsidRPr="00DF35EB" w:rsidRDefault="00BC1052" w:rsidP="00DF35EB">
            <w:pPr>
              <w:jc w:val="right"/>
              <w:rPr>
                <w:sz w:val="22"/>
                <w:szCs w:val="22"/>
              </w:rPr>
            </w:pPr>
          </w:p>
        </w:tc>
        <w:tc>
          <w:tcPr>
            <w:tcW w:w="270" w:type="dxa"/>
            <w:tcBorders>
              <w:bottom w:val="single" w:sz="4" w:space="0" w:color="auto"/>
            </w:tcBorders>
          </w:tcPr>
          <w:p w:rsidR="00BC1052" w:rsidRPr="00DF35EB" w:rsidRDefault="00BC1052" w:rsidP="00DF35EB">
            <w:pPr>
              <w:jc w:val="right"/>
              <w:rPr>
                <w:sz w:val="22"/>
                <w:szCs w:val="22"/>
              </w:rPr>
            </w:pPr>
          </w:p>
        </w:tc>
        <w:tc>
          <w:tcPr>
            <w:tcW w:w="990" w:type="dxa"/>
            <w:tcBorders>
              <w:bottom w:val="single" w:sz="4" w:space="0" w:color="auto"/>
            </w:tcBorders>
          </w:tcPr>
          <w:p w:rsidR="00BC1052" w:rsidRPr="00DF35EB" w:rsidRDefault="008F5D4D" w:rsidP="00706F4C">
            <w:pPr>
              <w:rPr>
                <w:sz w:val="22"/>
                <w:szCs w:val="22"/>
              </w:rPr>
            </w:pPr>
            <w:r w:rsidRPr="00DF35EB">
              <w:rPr>
                <w:sz w:val="22"/>
                <w:szCs w:val="22"/>
              </w:rPr>
              <w:t xml:space="preserve">  </w:t>
            </w:r>
            <w:r w:rsidR="00436A1E" w:rsidRPr="00DF35EB">
              <w:rPr>
                <w:sz w:val="22"/>
                <w:szCs w:val="22"/>
              </w:rPr>
              <w:t>(1,571)</w:t>
            </w:r>
          </w:p>
        </w:tc>
      </w:tr>
      <w:tr w:rsidR="005410B5" w:rsidTr="00DF35EB">
        <w:tc>
          <w:tcPr>
            <w:tcW w:w="2674" w:type="dxa"/>
          </w:tcPr>
          <w:p w:rsidR="00BC1052" w:rsidRPr="00DF35EB" w:rsidRDefault="003D41B9" w:rsidP="00CD7DA8">
            <w:pPr>
              <w:rPr>
                <w:sz w:val="22"/>
                <w:szCs w:val="22"/>
              </w:rPr>
            </w:pPr>
            <w:r w:rsidRPr="00DF35EB">
              <w:rPr>
                <w:sz w:val="22"/>
                <w:szCs w:val="22"/>
              </w:rPr>
              <w:t>Loss for the year</w:t>
            </w:r>
          </w:p>
        </w:tc>
        <w:tc>
          <w:tcPr>
            <w:tcW w:w="1646" w:type="dxa"/>
            <w:tcBorders>
              <w:top w:val="single" w:sz="4" w:space="0" w:color="auto"/>
              <w:bottom w:val="double" w:sz="4" w:space="0" w:color="auto"/>
            </w:tcBorders>
          </w:tcPr>
          <w:p w:rsidR="00BC1052" w:rsidRPr="00DF35EB" w:rsidRDefault="00BC1052" w:rsidP="00DF35EB">
            <w:pPr>
              <w:jc w:val="right"/>
              <w:rPr>
                <w:sz w:val="22"/>
                <w:szCs w:val="22"/>
              </w:rPr>
            </w:pPr>
          </w:p>
        </w:tc>
        <w:tc>
          <w:tcPr>
            <w:tcW w:w="246" w:type="dxa"/>
            <w:tcBorders>
              <w:top w:val="single" w:sz="4" w:space="0" w:color="auto"/>
              <w:bottom w:val="double" w:sz="4" w:space="0" w:color="auto"/>
            </w:tcBorders>
          </w:tcPr>
          <w:p w:rsidR="00BC1052" w:rsidRPr="00DF35EB" w:rsidRDefault="00BC1052" w:rsidP="00DF35EB">
            <w:pPr>
              <w:jc w:val="right"/>
              <w:rPr>
                <w:sz w:val="22"/>
                <w:szCs w:val="22"/>
              </w:rPr>
            </w:pPr>
          </w:p>
        </w:tc>
        <w:tc>
          <w:tcPr>
            <w:tcW w:w="1194" w:type="dxa"/>
            <w:tcBorders>
              <w:top w:val="single" w:sz="4" w:space="0" w:color="auto"/>
              <w:bottom w:val="double" w:sz="4" w:space="0" w:color="auto"/>
            </w:tcBorders>
          </w:tcPr>
          <w:p w:rsidR="00BC1052" w:rsidRPr="00DF35EB" w:rsidRDefault="00BC1052" w:rsidP="00DF35EB">
            <w:pPr>
              <w:jc w:val="right"/>
              <w:rPr>
                <w:sz w:val="22"/>
                <w:szCs w:val="22"/>
              </w:rPr>
            </w:pPr>
          </w:p>
        </w:tc>
        <w:tc>
          <w:tcPr>
            <w:tcW w:w="270" w:type="dxa"/>
            <w:tcBorders>
              <w:top w:val="single" w:sz="4" w:space="0" w:color="auto"/>
              <w:bottom w:val="double" w:sz="4" w:space="0" w:color="auto"/>
            </w:tcBorders>
          </w:tcPr>
          <w:p w:rsidR="00BC1052" w:rsidRPr="00DF35EB" w:rsidRDefault="00BC1052" w:rsidP="00DF35EB">
            <w:pPr>
              <w:jc w:val="right"/>
              <w:rPr>
                <w:sz w:val="22"/>
                <w:szCs w:val="22"/>
              </w:rPr>
            </w:pPr>
          </w:p>
        </w:tc>
        <w:tc>
          <w:tcPr>
            <w:tcW w:w="990" w:type="dxa"/>
            <w:tcBorders>
              <w:top w:val="single" w:sz="4" w:space="0" w:color="auto"/>
              <w:bottom w:val="double" w:sz="4" w:space="0" w:color="auto"/>
            </w:tcBorders>
          </w:tcPr>
          <w:p w:rsidR="00BC1052" w:rsidRPr="00DF35EB" w:rsidRDefault="00BC1052" w:rsidP="00DF35EB">
            <w:pPr>
              <w:jc w:val="right"/>
              <w:rPr>
                <w:sz w:val="22"/>
                <w:szCs w:val="22"/>
              </w:rPr>
            </w:pPr>
          </w:p>
        </w:tc>
        <w:tc>
          <w:tcPr>
            <w:tcW w:w="270" w:type="dxa"/>
            <w:tcBorders>
              <w:top w:val="single" w:sz="4" w:space="0" w:color="auto"/>
              <w:bottom w:val="double" w:sz="4" w:space="0" w:color="auto"/>
            </w:tcBorders>
          </w:tcPr>
          <w:p w:rsidR="00BC1052" w:rsidRPr="00DF35EB" w:rsidRDefault="00BC1052" w:rsidP="00DF35EB">
            <w:pPr>
              <w:jc w:val="right"/>
              <w:rPr>
                <w:sz w:val="22"/>
                <w:szCs w:val="22"/>
              </w:rPr>
            </w:pPr>
          </w:p>
        </w:tc>
        <w:tc>
          <w:tcPr>
            <w:tcW w:w="990" w:type="dxa"/>
            <w:tcBorders>
              <w:top w:val="single" w:sz="4" w:space="0" w:color="auto"/>
              <w:bottom w:val="double" w:sz="4" w:space="0" w:color="auto"/>
            </w:tcBorders>
          </w:tcPr>
          <w:p w:rsidR="00BC1052" w:rsidRPr="00DF35EB" w:rsidRDefault="00BC1052" w:rsidP="00DF35EB">
            <w:pPr>
              <w:jc w:val="right"/>
              <w:rPr>
                <w:sz w:val="22"/>
                <w:szCs w:val="22"/>
              </w:rPr>
            </w:pPr>
          </w:p>
        </w:tc>
        <w:tc>
          <w:tcPr>
            <w:tcW w:w="270" w:type="dxa"/>
            <w:tcBorders>
              <w:top w:val="single" w:sz="4" w:space="0" w:color="auto"/>
              <w:bottom w:val="double" w:sz="4" w:space="0" w:color="auto"/>
            </w:tcBorders>
          </w:tcPr>
          <w:p w:rsidR="00BC1052" w:rsidRPr="00DF35EB" w:rsidRDefault="00BC1052" w:rsidP="00DF35EB">
            <w:pPr>
              <w:jc w:val="right"/>
              <w:rPr>
                <w:sz w:val="22"/>
                <w:szCs w:val="22"/>
              </w:rPr>
            </w:pPr>
          </w:p>
        </w:tc>
        <w:tc>
          <w:tcPr>
            <w:tcW w:w="990" w:type="dxa"/>
            <w:tcBorders>
              <w:top w:val="single" w:sz="4" w:space="0" w:color="auto"/>
              <w:bottom w:val="double" w:sz="4" w:space="0" w:color="auto"/>
            </w:tcBorders>
          </w:tcPr>
          <w:p w:rsidR="00BC1052" w:rsidRPr="00DF35EB" w:rsidRDefault="008F5D4D" w:rsidP="00DF35EB">
            <w:pPr>
              <w:jc w:val="center"/>
              <w:rPr>
                <w:sz w:val="22"/>
                <w:szCs w:val="22"/>
              </w:rPr>
            </w:pPr>
            <w:r w:rsidRPr="00DF35EB">
              <w:rPr>
                <w:sz w:val="22"/>
                <w:szCs w:val="22"/>
              </w:rPr>
              <w:t>(</w:t>
            </w:r>
            <w:r w:rsidR="00436A1E" w:rsidRPr="00DF35EB">
              <w:rPr>
                <w:sz w:val="22"/>
                <w:szCs w:val="22"/>
              </w:rPr>
              <w:t>7,418</w:t>
            </w:r>
            <w:r w:rsidRPr="00DF35EB">
              <w:rPr>
                <w:sz w:val="22"/>
                <w:szCs w:val="22"/>
              </w:rPr>
              <w:t>)</w:t>
            </w:r>
          </w:p>
        </w:tc>
      </w:tr>
      <w:tr w:rsidR="005410B5" w:rsidTr="00DF35EB">
        <w:tc>
          <w:tcPr>
            <w:tcW w:w="2674" w:type="dxa"/>
          </w:tcPr>
          <w:p w:rsidR="00DC0F7E" w:rsidRPr="00DF35EB" w:rsidRDefault="00DC0F7E" w:rsidP="00CD7DA8">
            <w:pPr>
              <w:rPr>
                <w:sz w:val="22"/>
                <w:szCs w:val="22"/>
              </w:rPr>
            </w:pPr>
          </w:p>
          <w:p w:rsidR="00D46812" w:rsidRPr="00DF35EB" w:rsidRDefault="00D46812" w:rsidP="00CD7DA8">
            <w:pPr>
              <w:rPr>
                <w:sz w:val="22"/>
                <w:szCs w:val="22"/>
              </w:rPr>
            </w:pPr>
          </w:p>
          <w:p w:rsidR="00D46812" w:rsidRPr="00DF35EB" w:rsidRDefault="00D46812" w:rsidP="00CD7DA8">
            <w:pPr>
              <w:rPr>
                <w:sz w:val="22"/>
                <w:szCs w:val="22"/>
              </w:rPr>
            </w:pPr>
          </w:p>
          <w:p w:rsidR="00D46812" w:rsidRPr="00DF35EB" w:rsidRDefault="00D46812" w:rsidP="00CD7DA8">
            <w:pPr>
              <w:rPr>
                <w:sz w:val="22"/>
                <w:szCs w:val="22"/>
              </w:rPr>
            </w:pPr>
          </w:p>
        </w:tc>
        <w:tc>
          <w:tcPr>
            <w:tcW w:w="1646" w:type="dxa"/>
          </w:tcPr>
          <w:p w:rsidR="00DC0F7E" w:rsidRPr="00DF35EB" w:rsidRDefault="00DC0F7E" w:rsidP="00DF35EB">
            <w:pPr>
              <w:jc w:val="right"/>
              <w:rPr>
                <w:sz w:val="22"/>
                <w:szCs w:val="22"/>
              </w:rPr>
            </w:pPr>
          </w:p>
        </w:tc>
        <w:tc>
          <w:tcPr>
            <w:tcW w:w="246" w:type="dxa"/>
          </w:tcPr>
          <w:p w:rsidR="00DC0F7E" w:rsidRPr="00DF35EB" w:rsidRDefault="00DC0F7E" w:rsidP="00DF35EB">
            <w:pPr>
              <w:jc w:val="right"/>
              <w:rPr>
                <w:sz w:val="22"/>
                <w:szCs w:val="22"/>
              </w:rPr>
            </w:pPr>
          </w:p>
        </w:tc>
        <w:tc>
          <w:tcPr>
            <w:tcW w:w="1194" w:type="dxa"/>
          </w:tcPr>
          <w:p w:rsidR="00DC0F7E" w:rsidRPr="00DF35EB" w:rsidRDefault="00DC0F7E" w:rsidP="00DF35EB">
            <w:pPr>
              <w:jc w:val="right"/>
              <w:rPr>
                <w:sz w:val="22"/>
                <w:szCs w:val="22"/>
              </w:rPr>
            </w:pPr>
          </w:p>
        </w:tc>
        <w:tc>
          <w:tcPr>
            <w:tcW w:w="270" w:type="dxa"/>
          </w:tcPr>
          <w:p w:rsidR="00DC0F7E" w:rsidRPr="00DF35EB" w:rsidRDefault="00DC0F7E" w:rsidP="00DF35EB">
            <w:pPr>
              <w:jc w:val="right"/>
              <w:rPr>
                <w:sz w:val="22"/>
                <w:szCs w:val="22"/>
              </w:rPr>
            </w:pPr>
          </w:p>
        </w:tc>
        <w:tc>
          <w:tcPr>
            <w:tcW w:w="990" w:type="dxa"/>
          </w:tcPr>
          <w:p w:rsidR="00DC0F7E" w:rsidRPr="00DF35EB" w:rsidRDefault="00DC0F7E" w:rsidP="00DF35EB">
            <w:pPr>
              <w:jc w:val="right"/>
              <w:rPr>
                <w:sz w:val="22"/>
                <w:szCs w:val="22"/>
              </w:rPr>
            </w:pPr>
          </w:p>
        </w:tc>
        <w:tc>
          <w:tcPr>
            <w:tcW w:w="270" w:type="dxa"/>
          </w:tcPr>
          <w:p w:rsidR="00DC0F7E" w:rsidRPr="00DF35EB" w:rsidRDefault="00DC0F7E" w:rsidP="00DF35EB">
            <w:pPr>
              <w:jc w:val="right"/>
              <w:rPr>
                <w:sz w:val="22"/>
                <w:szCs w:val="22"/>
              </w:rPr>
            </w:pPr>
          </w:p>
        </w:tc>
        <w:tc>
          <w:tcPr>
            <w:tcW w:w="990" w:type="dxa"/>
          </w:tcPr>
          <w:p w:rsidR="00DC0F7E" w:rsidRPr="00DF35EB" w:rsidRDefault="00DC0F7E" w:rsidP="00DF35EB">
            <w:pPr>
              <w:jc w:val="right"/>
              <w:rPr>
                <w:sz w:val="22"/>
                <w:szCs w:val="22"/>
              </w:rPr>
            </w:pPr>
          </w:p>
        </w:tc>
        <w:tc>
          <w:tcPr>
            <w:tcW w:w="270" w:type="dxa"/>
          </w:tcPr>
          <w:p w:rsidR="00DC0F7E" w:rsidRPr="00DF35EB" w:rsidRDefault="00DC0F7E" w:rsidP="00DF35EB">
            <w:pPr>
              <w:jc w:val="right"/>
              <w:rPr>
                <w:sz w:val="22"/>
                <w:szCs w:val="22"/>
              </w:rPr>
            </w:pPr>
          </w:p>
        </w:tc>
        <w:tc>
          <w:tcPr>
            <w:tcW w:w="990" w:type="dxa"/>
          </w:tcPr>
          <w:p w:rsidR="00DC0F7E" w:rsidRPr="00DF35EB" w:rsidRDefault="00DC0F7E" w:rsidP="00DF35EB">
            <w:pPr>
              <w:jc w:val="right"/>
              <w:rPr>
                <w:sz w:val="22"/>
                <w:szCs w:val="22"/>
              </w:rPr>
            </w:pPr>
          </w:p>
        </w:tc>
      </w:tr>
      <w:tr w:rsidR="005410B5" w:rsidTr="00DF35EB">
        <w:tc>
          <w:tcPr>
            <w:tcW w:w="2674" w:type="dxa"/>
          </w:tcPr>
          <w:p w:rsidR="00DC0F7E" w:rsidRPr="00DF35EB" w:rsidRDefault="00DC0F7E" w:rsidP="00CD7DA8">
            <w:pPr>
              <w:rPr>
                <w:sz w:val="22"/>
                <w:szCs w:val="22"/>
              </w:rPr>
            </w:pPr>
          </w:p>
        </w:tc>
        <w:tc>
          <w:tcPr>
            <w:tcW w:w="1646" w:type="dxa"/>
          </w:tcPr>
          <w:p w:rsidR="00DC0F7E" w:rsidRPr="00DF35EB" w:rsidRDefault="00DC0F7E" w:rsidP="00DF35EB">
            <w:pPr>
              <w:jc w:val="center"/>
              <w:rPr>
                <w:sz w:val="22"/>
                <w:szCs w:val="22"/>
              </w:rPr>
            </w:pPr>
          </w:p>
        </w:tc>
        <w:tc>
          <w:tcPr>
            <w:tcW w:w="246" w:type="dxa"/>
          </w:tcPr>
          <w:p w:rsidR="00DC0F7E" w:rsidRPr="00DF35EB" w:rsidRDefault="00DC0F7E" w:rsidP="00DF35EB">
            <w:pPr>
              <w:jc w:val="right"/>
              <w:rPr>
                <w:sz w:val="22"/>
                <w:szCs w:val="22"/>
              </w:rPr>
            </w:pPr>
          </w:p>
        </w:tc>
        <w:tc>
          <w:tcPr>
            <w:tcW w:w="1194" w:type="dxa"/>
          </w:tcPr>
          <w:p w:rsidR="00DC0F7E" w:rsidRPr="00DF35EB" w:rsidRDefault="00DC0F7E" w:rsidP="00DF35EB">
            <w:pPr>
              <w:jc w:val="right"/>
              <w:rPr>
                <w:sz w:val="22"/>
                <w:szCs w:val="22"/>
              </w:rPr>
            </w:pPr>
          </w:p>
        </w:tc>
        <w:tc>
          <w:tcPr>
            <w:tcW w:w="270" w:type="dxa"/>
          </w:tcPr>
          <w:p w:rsidR="00DC0F7E" w:rsidRPr="00DF35EB" w:rsidRDefault="00DC0F7E" w:rsidP="00DF35EB">
            <w:pPr>
              <w:jc w:val="right"/>
              <w:rPr>
                <w:sz w:val="22"/>
                <w:szCs w:val="22"/>
              </w:rPr>
            </w:pPr>
          </w:p>
        </w:tc>
        <w:tc>
          <w:tcPr>
            <w:tcW w:w="990" w:type="dxa"/>
          </w:tcPr>
          <w:p w:rsidR="00DC0F7E" w:rsidRPr="00DF35EB" w:rsidRDefault="00DC0F7E" w:rsidP="00DF35EB">
            <w:pPr>
              <w:jc w:val="right"/>
              <w:rPr>
                <w:sz w:val="22"/>
                <w:szCs w:val="22"/>
              </w:rPr>
            </w:pPr>
          </w:p>
        </w:tc>
        <w:tc>
          <w:tcPr>
            <w:tcW w:w="270" w:type="dxa"/>
          </w:tcPr>
          <w:p w:rsidR="00DC0F7E" w:rsidRPr="00DF35EB" w:rsidRDefault="00DC0F7E" w:rsidP="00DF35EB">
            <w:pPr>
              <w:jc w:val="right"/>
              <w:rPr>
                <w:sz w:val="22"/>
                <w:szCs w:val="22"/>
              </w:rPr>
            </w:pPr>
          </w:p>
        </w:tc>
        <w:tc>
          <w:tcPr>
            <w:tcW w:w="990" w:type="dxa"/>
          </w:tcPr>
          <w:p w:rsidR="00DC0F7E" w:rsidRPr="00DF35EB" w:rsidRDefault="00DC0F7E" w:rsidP="00DF35EB">
            <w:pPr>
              <w:jc w:val="right"/>
              <w:rPr>
                <w:sz w:val="22"/>
                <w:szCs w:val="22"/>
              </w:rPr>
            </w:pPr>
          </w:p>
        </w:tc>
        <w:tc>
          <w:tcPr>
            <w:tcW w:w="270" w:type="dxa"/>
          </w:tcPr>
          <w:p w:rsidR="00DC0F7E" w:rsidRPr="00DF35EB" w:rsidRDefault="00DC0F7E" w:rsidP="00DF35EB">
            <w:pPr>
              <w:jc w:val="right"/>
              <w:rPr>
                <w:sz w:val="22"/>
                <w:szCs w:val="22"/>
              </w:rPr>
            </w:pPr>
          </w:p>
        </w:tc>
        <w:tc>
          <w:tcPr>
            <w:tcW w:w="990" w:type="dxa"/>
          </w:tcPr>
          <w:p w:rsidR="00DC0F7E" w:rsidRPr="00DF35EB" w:rsidRDefault="00DC0F7E" w:rsidP="00DF35EB">
            <w:pPr>
              <w:jc w:val="right"/>
              <w:rPr>
                <w:sz w:val="22"/>
                <w:szCs w:val="22"/>
              </w:rPr>
            </w:pPr>
          </w:p>
        </w:tc>
      </w:tr>
    </w:tbl>
    <w:p w:rsidR="00C9647F" w:rsidRDefault="00C9647F" w:rsidP="00ED1171">
      <w:pPr>
        <w:pStyle w:val="Heading2"/>
        <w:tabs>
          <w:tab w:val="left" w:pos="630"/>
          <w:tab w:val="left" w:pos="720"/>
          <w:tab w:val="left" w:pos="810"/>
        </w:tabs>
        <w:rPr>
          <w:sz w:val="22"/>
          <w:szCs w:val="22"/>
        </w:rPr>
      </w:pPr>
      <w:r>
        <w:rPr>
          <w:sz w:val="22"/>
          <w:szCs w:val="22"/>
        </w:rPr>
        <w:t xml:space="preserve">A9   </w:t>
      </w:r>
      <w:r w:rsidR="00ED1171">
        <w:rPr>
          <w:sz w:val="22"/>
          <w:szCs w:val="22"/>
        </w:rPr>
        <w:t xml:space="preserve">  </w:t>
      </w:r>
      <w:r>
        <w:rPr>
          <w:sz w:val="22"/>
          <w:szCs w:val="22"/>
        </w:rPr>
        <w:t xml:space="preserve"> Segmental Information (cont’d)</w:t>
      </w:r>
    </w:p>
    <w:p w:rsidR="00C9647F" w:rsidRPr="00F0043B" w:rsidRDefault="00C9647F" w:rsidP="00F0043B"/>
    <w:tbl>
      <w:tblPr>
        <w:tblW w:w="0" w:type="auto"/>
        <w:tblInd w:w="648" w:type="dxa"/>
        <w:tblLook w:val="04A0"/>
      </w:tblPr>
      <w:tblGrid>
        <w:gridCol w:w="2674"/>
        <w:gridCol w:w="1646"/>
        <w:gridCol w:w="246"/>
        <w:gridCol w:w="1194"/>
        <w:gridCol w:w="270"/>
        <w:gridCol w:w="990"/>
        <w:gridCol w:w="270"/>
        <w:gridCol w:w="990"/>
        <w:gridCol w:w="270"/>
        <w:gridCol w:w="990"/>
      </w:tblGrid>
      <w:tr w:rsidR="005410B5" w:rsidRPr="006B5857" w:rsidTr="00DF35EB">
        <w:tc>
          <w:tcPr>
            <w:tcW w:w="2674" w:type="dxa"/>
          </w:tcPr>
          <w:p w:rsidR="00D46812" w:rsidRPr="00DF35EB" w:rsidRDefault="00735D85" w:rsidP="004055E1">
            <w:pPr>
              <w:rPr>
                <w:b/>
                <w:sz w:val="22"/>
                <w:szCs w:val="22"/>
              </w:rPr>
            </w:pPr>
            <w:r w:rsidRPr="00DF35EB">
              <w:rPr>
                <w:b/>
                <w:sz w:val="22"/>
                <w:szCs w:val="22"/>
              </w:rPr>
              <w:t>Period ended 31</w:t>
            </w:r>
            <w:r w:rsidR="00D46812" w:rsidRPr="00DF35EB">
              <w:rPr>
                <w:b/>
                <w:sz w:val="22"/>
                <w:szCs w:val="22"/>
              </w:rPr>
              <w:t xml:space="preserve"> </w:t>
            </w:r>
          </w:p>
          <w:p w:rsidR="004055E1" w:rsidRPr="00DF35EB" w:rsidRDefault="00D46812" w:rsidP="00735D85">
            <w:pPr>
              <w:rPr>
                <w:b/>
                <w:sz w:val="22"/>
                <w:szCs w:val="22"/>
              </w:rPr>
            </w:pPr>
            <w:r w:rsidRPr="00DF35EB">
              <w:rPr>
                <w:b/>
                <w:sz w:val="22"/>
                <w:szCs w:val="22"/>
              </w:rPr>
              <w:t xml:space="preserve">  </w:t>
            </w:r>
            <w:r w:rsidR="00735D85" w:rsidRPr="00DF35EB">
              <w:rPr>
                <w:b/>
                <w:sz w:val="22"/>
                <w:szCs w:val="22"/>
              </w:rPr>
              <w:t>Dec</w:t>
            </w:r>
            <w:r w:rsidRPr="00DF35EB">
              <w:rPr>
                <w:b/>
                <w:sz w:val="22"/>
                <w:szCs w:val="22"/>
              </w:rPr>
              <w:t>ember</w:t>
            </w:r>
            <w:r w:rsidR="004055E1" w:rsidRPr="00DF35EB">
              <w:rPr>
                <w:b/>
                <w:sz w:val="22"/>
                <w:szCs w:val="22"/>
              </w:rPr>
              <w:t>2009</w:t>
            </w:r>
          </w:p>
        </w:tc>
        <w:tc>
          <w:tcPr>
            <w:tcW w:w="1646" w:type="dxa"/>
          </w:tcPr>
          <w:p w:rsidR="004055E1" w:rsidRPr="00DF35EB" w:rsidRDefault="004055E1" w:rsidP="00DF35EB">
            <w:pPr>
              <w:jc w:val="center"/>
              <w:rPr>
                <w:b/>
                <w:sz w:val="22"/>
                <w:szCs w:val="22"/>
              </w:rPr>
            </w:pPr>
            <w:r w:rsidRPr="00DF35EB">
              <w:rPr>
                <w:b/>
                <w:sz w:val="22"/>
                <w:szCs w:val="22"/>
              </w:rPr>
              <w:t>Manufacturing</w:t>
            </w:r>
          </w:p>
        </w:tc>
        <w:tc>
          <w:tcPr>
            <w:tcW w:w="246" w:type="dxa"/>
          </w:tcPr>
          <w:p w:rsidR="004055E1" w:rsidRPr="00DF35EB" w:rsidRDefault="004055E1" w:rsidP="00DF35EB">
            <w:pPr>
              <w:jc w:val="center"/>
              <w:rPr>
                <w:b/>
                <w:sz w:val="22"/>
                <w:szCs w:val="22"/>
              </w:rPr>
            </w:pPr>
          </w:p>
        </w:tc>
        <w:tc>
          <w:tcPr>
            <w:tcW w:w="1194" w:type="dxa"/>
          </w:tcPr>
          <w:p w:rsidR="004055E1" w:rsidRPr="00DF35EB" w:rsidRDefault="004055E1" w:rsidP="00DF35EB">
            <w:pPr>
              <w:jc w:val="center"/>
              <w:rPr>
                <w:b/>
                <w:sz w:val="22"/>
                <w:szCs w:val="22"/>
              </w:rPr>
            </w:pPr>
            <w:r w:rsidRPr="00DF35EB">
              <w:rPr>
                <w:b/>
                <w:sz w:val="22"/>
                <w:szCs w:val="22"/>
              </w:rPr>
              <w:t>Plantation</w:t>
            </w:r>
          </w:p>
        </w:tc>
        <w:tc>
          <w:tcPr>
            <w:tcW w:w="270" w:type="dxa"/>
          </w:tcPr>
          <w:p w:rsidR="004055E1" w:rsidRPr="00DF35EB" w:rsidRDefault="004055E1" w:rsidP="00DF35EB">
            <w:pPr>
              <w:jc w:val="center"/>
              <w:rPr>
                <w:b/>
                <w:sz w:val="22"/>
                <w:szCs w:val="22"/>
              </w:rPr>
            </w:pPr>
          </w:p>
        </w:tc>
        <w:tc>
          <w:tcPr>
            <w:tcW w:w="990" w:type="dxa"/>
          </w:tcPr>
          <w:p w:rsidR="004055E1" w:rsidRPr="00DF35EB" w:rsidRDefault="004055E1" w:rsidP="00DF35EB">
            <w:pPr>
              <w:jc w:val="center"/>
              <w:rPr>
                <w:b/>
                <w:sz w:val="22"/>
                <w:szCs w:val="22"/>
              </w:rPr>
            </w:pPr>
            <w:r w:rsidRPr="00DF35EB">
              <w:rPr>
                <w:b/>
                <w:sz w:val="22"/>
                <w:szCs w:val="22"/>
              </w:rPr>
              <w:t>Mining</w:t>
            </w:r>
          </w:p>
        </w:tc>
        <w:tc>
          <w:tcPr>
            <w:tcW w:w="270" w:type="dxa"/>
          </w:tcPr>
          <w:p w:rsidR="004055E1" w:rsidRPr="00DF35EB" w:rsidRDefault="004055E1" w:rsidP="00DF35EB">
            <w:pPr>
              <w:jc w:val="center"/>
              <w:rPr>
                <w:b/>
                <w:sz w:val="22"/>
                <w:szCs w:val="22"/>
              </w:rPr>
            </w:pPr>
          </w:p>
        </w:tc>
        <w:tc>
          <w:tcPr>
            <w:tcW w:w="990" w:type="dxa"/>
          </w:tcPr>
          <w:p w:rsidR="004055E1" w:rsidRPr="00DF35EB" w:rsidRDefault="004055E1" w:rsidP="00DF35EB">
            <w:pPr>
              <w:jc w:val="center"/>
              <w:rPr>
                <w:b/>
                <w:sz w:val="22"/>
                <w:szCs w:val="22"/>
              </w:rPr>
            </w:pPr>
            <w:r w:rsidRPr="00DF35EB">
              <w:rPr>
                <w:b/>
                <w:sz w:val="22"/>
                <w:szCs w:val="22"/>
              </w:rPr>
              <w:t>Others</w:t>
            </w:r>
          </w:p>
        </w:tc>
        <w:tc>
          <w:tcPr>
            <w:tcW w:w="270" w:type="dxa"/>
          </w:tcPr>
          <w:p w:rsidR="004055E1" w:rsidRPr="00DF35EB" w:rsidRDefault="004055E1" w:rsidP="00DF35EB">
            <w:pPr>
              <w:jc w:val="center"/>
              <w:rPr>
                <w:b/>
                <w:sz w:val="22"/>
                <w:szCs w:val="22"/>
              </w:rPr>
            </w:pPr>
          </w:p>
        </w:tc>
        <w:tc>
          <w:tcPr>
            <w:tcW w:w="990" w:type="dxa"/>
          </w:tcPr>
          <w:p w:rsidR="004055E1" w:rsidRPr="00DF35EB" w:rsidRDefault="004055E1" w:rsidP="00DF35EB">
            <w:pPr>
              <w:jc w:val="center"/>
              <w:rPr>
                <w:b/>
                <w:sz w:val="22"/>
                <w:szCs w:val="22"/>
              </w:rPr>
            </w:pPr>
            <w:r w:rsidRPr="00DF35EB">
              <w:rPr>
                <w:b/>
                <w:sz w:val="22"/>
                <w:szCs w:val="22"/>
              </w:rPr>
              <w:t>Group</w:t>
            </w:r>
          </w:p>
        </w:tc>
      </w:tr>
      <w:tr w:rsidR="005410B5" w:rsidRPr="006B5857" w:rsidTr="00DF35EB">
        <w:tc>
          <w:tcPr>
            <w:tcW w:w="2674" w:type="dxa"/>
          </w:tcPr>
          <w:p w:rsidR="004055E1" w:rsidRPr="00DF35EB" w:rsidRDefault="004055E1" w:rsidP="00921F7B">
            <w:pPr>
              <w:rPr>
                <w:b/>
                <w:sz w:val="22"/>
                <w:szCs w:val="22"/>
              </w:rPr>
            </w:pPr>
          </w:p>
        </w:tc>
        <w:tc>
          <w:tcPr>
            <w:tcW w:w="1646" w:type="dxa"/>
          </w:tcPr>
          <w:p w:rsidR="004055E1" w:rsidRPr="00DF35EB" w:rsidRDefault="004055E1" w:rsidP="00DF35EB">
            <w:pPr>
              <w:jc w:val="center"/>
              <w:rPr>
                <w:b/>
                <w:sz w:val="22"/>
                <w:szCs w:val="22"/>
              </w:rPr>
            </w:pPr>
            <w:r w:rsidRPr="00DF35EB">
              <w:rPr>
                <w:b/>
                <w:sz w:val="22"/>
                <w:szCs w:val="22"/>
              </w:rPr>
              <w:t>RM’000</w:t>
            </w:r>
          </w:p>
        </w:tc>
        <w:tc>
          <w:tcPr>
            <w:tcW w:w="246" w:type="dxa"/>
          </w:tcPr>
          <w:p w:rsidR="004055E1" w:rsidRPr="00DF35EB" w:rsidRDefault="004055E1" w:rsidP="00DF35EB">
            <w:pPr>
              <w:jc w:val="center"/>
              <w:rPr>
                <w:b/>
                <w:sz w:val="22"/>
                <w:szCs w:val="22"/>
              </w:rPr>
            </w:pPr>
          </w:p>
        </w:tc>
        <w:tc>
          <w:tcPr>
            <w:tcW w:w="1194" w:type="dxa"/>
          </w:tcPr>
          <w:p w:rsidR="004055E1" w:rsidRPr="00DF35EB" w:rsidRDefault="004055E1" w:rsidP="00DF35EB">
            <w:pPr>
              <w:jc w:val="center"/>
              <w:rPr>
                <w:b/>
                <w:sz w:val="22"/>
                <w:szCs w:val="22"/>
              </w:rPr>
            </w:pPr>
            <w:r w:rsidRPr="00DF35EB">
              <w:rPr>
                <w:b/>
                <w:sz w:val="22"/>
                <w:szCs w:val="22"/>
              </w:rPr>
              <w:t>RM’000</w:t>
            </w:r>
          </w:p>
        </w:tc>
        <w:tc>
          <w:tcPr>
            <w:tcW w:w="270" w:type="dxa"/>
          </w:tcPr>
          <w:p w:rsidR="004055E1" w:rsidRPr="00DF35EB" w:rsidRDefault="004055E1" w:rsidP="00DF35EB">
            <w:pPr>
              <w:jc w:val="center"/>
              <w:rPr>
                <w:b/>
                <w:sz w:val="22"/>
                <w:szCs w:val="22"/>
              </w:rPr>
            </w:pPr>
          </w:p>
        </w:tc>
        <w:tc>
          <w:tcPr>
            <w:tcW w:w="990" w:type="dxa"/>
          </w:tcPr>
          <w:p w:rsidR="004055E1" w:rsidRPr="00DF35EB" w:rsidRDefault="004055E1" w:rsidP="00DF35EB">
            <w:pPr>
              <w:jc w:val="center"/>
              <w:rPr>
                <w:b/>
                <w:sz w:val="22"/>
                <w:szCs w:val="22"/>
              </w:rPr>
            </w:pPr>
            <w:r w:rsidRPr="00DF35EB">
              <w:rPr>
                <w:b/>
                <w:sz w:val="22"/>
                <w:szCs w:val="22"/>
              </w:rPr>
              <w:t>RM’000</w:t>
            </w:r>
          </w:p>
        </w:tc>
        <w:tc>
          <w:tcPr>
            <w:tcW w:w="270" w:type="dxa"/>
          </w:tcPr>
          <w:p w:rsidR="004055E1" w:rsidRPr="00DF35EB" w:rsidRDefault="004055E1" w:rsidP="00DF35EB">
            <w:pPr>
              <w:jc w:val="center"/>
              <w:rPr>
                <w:b/>
                <w:sz w:val="22"/>
                <w:szCs w:val="22"/>
              </w:rPr>
            </w:pPr>
          </w:p>
        </w:tc>
        <w:tc>
          <w:tcPr>
            <w:tcW w:w="990" w:type="dxa"/>
          </w:tcPr>
          <w:p w:rsidR="004055E1" w:rsidRPr="00DF35EB" w:rsidRDefault="004055E1" w:rsidP="00DF35EB">
            <w:pPr>
              <w:jc w:val="center"/>
              <w:rPr>
                <w:b/>
                <w:sz w:val="22"/>
                <w:szCs w:val="22"/>
              </w:rPr>
            </w:pPr>
            <w:r w:rsidRPr="00DF35EB">
              <w:rPr>
                <w:b/>
                <w:sz w:val="22"/>
                <w:szCs w:val="22"/>
              </w:rPr>
              <w:t>RM’000</w:t>
            </w:r>
          </w:p>
        </w:tc>
        <w:tc>
          <w:tcPr>
            <w:tcW w:w="270" w:type="dxa"/>
          </w:tcPr>
          <w:p w:rsidR="004055E1" w:rsidRPr="00DF35EB" w:rsidRDefault="004055E1" w:rsidP="00DF35EB">
            <w:pPr>
              <w:jc w:val="center"/>
              <w:rPr>
                <w:b/>
                <w:sz w:val="22"/>
                <w:szCs w:val="22"/>
              </w:rPr>
            </w:pPr>
          </w:p>
        </w:tc>
        <w:tc>
          <w:tcPr>
            <w:tcW w:w="990" w:type="dxa"/>
          </w:tcPr>
          <w:p w:rsidR="004055E1" w:rsidRPr="00DF35EB" w:rsidRDefault="004055E1" w:rsidP="00DF35EB">
            <w:pPr>
              <w:jc w:val="center"/>
              <w:rPr>
                <w:b/>
                <w:sz w:val="22"/>
                <w:szCs w:val="22"/>
              </w:rPr>
            </w:pPr>
            <w:r w:rsidRPr="00DF35EB">
              <w:rPr>
                <w:b/>
                <w:sz w:val="22"/>
                <w:szCs w:val="22"/>
              </w:rPr>
              <w:t>RM’000</w:t>
            </w:r>
          </w:p>
        </w:tc>
      </w:tr>
      <w:tr w:rsidR="005410B5" w:rsidTr="00DF35EB">
        <w:tc>
          <w:tcPr>
            <w:tcW w:w="2674" w:type="dxa"/>
          </w:tcPr>
          <w:p w:rsidR="004055E1" w:rsidRPr="00DF35EB" w:rsidRDefault="004055E1" w:rsidP="00921F7B">
            <w:pPr>
              <w:rPr>
                <w:b/>
                <w:sz w:val="22"/>
                <w:szCs w:val="22"/>
              </w:rPr>
            </w:pPr>
            <w:r w:rsidRPr="00DF35EB">
              <w:rPr>
                <w:b/>
                <w:sz w:val="22"/>
                <w:szCs w:val="22"/>
              </w:rPr>
              <w:t>Revenue</w:t>
            </w:r>
          </w:p>
        </w:tc>
        <w:tc>
          <w:tcPr>
            <w:tcW w:w="1646" w:type="dxa"/>
          </w:tcPr>
          <w:p w:rsidR="004055E1" w:rsidRPr="00DF35EB" w:rsidRDefault="004055E1" w:rsidP="00921F7B">
            <w:pPr>
              <w:rPr>
                <w:sz w:val="22"/>
                <w:szCs w:val="22"/>
              </w:rPr>
            </w:pPr>
          </w:p>
        </w:tc>
        <w:tc>
          <w:tcPr>
            <w:tcW w:w="246" w:type="dxa"/>
          </w:tcPr>
          <w:p w:rsidR="004055E1" w:rsidRPr="00DF35EB" w:rsidRDefault="004055E1" w:rsidP="00921F7B">
            <w:pPr>
              <w:rPr>
                <w:sz w:val="22"/>
                <w:szCs w:val="22"/>
              </w:rPr>
            </w:pPr>
          </w:p>
        </w:tc>
        <w:tc>
          <w:tcPr>
            <w:tcW w:w="1194" w:type="dxa"/>
          </w:tcPr>
          <w:p w:rsidR="004055E1" w:rsidRPr="00DF35EB" w:rsidRDefault="004055E1" w:rsidP="00921F7B">
            <w:pPr>
              <w:rPr>
                <w:sz w:val="22"/>
                <w:szCs w:val="22"/>
              </w:rPr>
            </w:pPr>
          </w:p>
        </w:tc>
        <w:tc>
          <w:tcPr>
            <w:tcW w:w="270" w:type="dxa"/>
          </w:tcPr>
          <w:p w:rsidR="004055E1" w:rsidRPr="00DF35EB" w:rsidRDefault="004055E1" w:rsidP="00921F7B">
            <w:pPr>
              <w:rPr>
                <w:sz w:val="22"/>
                <w:szCs w:val="22"/>
              </w:rPr>
            </w:pPr>
          </w:p>
        </w:tc>
        <w:tc>
          <w:tcPr>
            <w:tcW w:w="990" w:type="dxa"/>
          </w:tcPr>
          <w:p w:rsidR="004055E1" w:rsidRPr="00DF35EB" w:rsidRDefault="004055E1" w:rsidP="00921F7B">
            <w:pPr>
              <w:rPr>
                <w:sz w:val="22"/>
                <w:szCs w:val="22"/>
              </w:rPr>
            </w:pPr>
          </w:p>
        </w:tc>
        <w:tc>
          <w:tcPr>
            <w:tcW w:w="270" w:type="dxa"/>
          </w:tcPr>
          <w:p w:rsidR="004055E1" w:rsidRPr="00DF35EB" w:rsidRDefault="004055E1" w:rsidP="00921F7B">
            <w:pPr>
              <w:rPr>
                <w:sz w:val="22"/>
                <w:szCs w:val="22"/>
              </w:rPr>
            </w:pPr>
          </w:p>
        </w:tc>
        <w:tc>
          <w:tcPr>
            <w:tcW w:w="990" w:type="dxa"/>
          </w:tcPr>
          <w:p w:rsidR="004055E1" w:rsidRPr="00DF35EB" w:rsidRDefault="004055E1" w:rsidP="00921F7B">
            <w:pPr>
              <w:rPr>
                <w:sz w:val="22"/>
                <w:szCs w:val="22"/>
              </w:rPr>
            </w:pPr>
          </w:p>
        </w:tc>
        <w:tc>
          <w:tcPr>
            <w:tcW w:w="270" w:type="dxa"/>
          </w:tcPr>
          <w:p w:rsidR="004055E1" w:rsidRPr="00DF35EB" w:rsidRDefault="004055E1" w:rsidP="00921F7B">
            <w:pPr>
              <w:rPr>
                <w:sz w:val="22"/>
                <w:szCs w:val="22"/>
              </w:rPr>
            </w:pPr>
          </w:p>
        </w:tc>
        <w:tc>
          <w:tcPr>
            <w:tcW w:w="990" w:type="dxa"/>
          </w:tcPr>
          <w:p w:rsidR="004055E1" w:rsidRPr="00DF35EB" w:rsidRDefault="004055E1" w:rsidP="00921F7B">
            <w:pPr>
              <w:rPr>
                <w:sz w:val="22"/>
                <w:szCs w:val="22"/>
              </w:rPr>
            </w:pPr>
          </w:p>
        </w:tc>
      </w:tr>
      <w:tr w:rsidR="005410B5" w:rsidTr="00DF35EB">
        <w:tc>
          <w:tcPr>
            <w:tcW w:w="2674" w:type="dxa"/>
          </w:tcPr>
          <w:p w:rsidR="004055E1" w:rsidRPr="00DF35EB" w:rsidRDefault="004055E1" w:rsidP="00921F7B">
            <w:pPr>
              <w:rPr>
                <w:sz w:val="22"/>
                <w:szCs w:val="22"/>
              </w:rPr>
            </w:pPr>
            <w:r w:rsidRPr="00DF35EB">
              <w:rPr>
                <w:sz w:val="22"/>
                <w:szCs w:val="22"/>
              </w:rPr>
              <w:t>External sales</w:t>
            </w:r>
          </w:p>
        </w:tc>
        <w:tc>
          <w:tcPr>
            <w:tcW w:w="1646" w:type="dxa"/>
            <w:tcBorders>
              <w:bottom w:val="double" w:sz="4" w:space="0" w:color="auto"/>
            </w:tcBorders>
          </w:tcPr>
          <w:p w:rsidR="004055E1" w:rsidRPr="00DF35EB" w:rsidRDefault="00C9647F" w:rsidP="00DF35EB">
            <w:pPr>
              <w:jc w:val="right"/>
              <w:rPr>
                <w:sz w:val="22"/>
                <w:szCs w:val="22"/>
              </w:rPr>
            </w:pPr>
            <w:r w:rsidRPr="00DF35EB">
              <w:rPr>
                <w:sz w:val="22"/>
                <w:szCs w:val="22"/>
              </w:rPr>
              <w:t>11,271</w:t>
            </w:r>
          </w:p>
        </w:tc>
        <w:tc>
          <w:tcPr>
            <w:tcW w:w="246" w:type="dxa"/>
            <w:tcBorders>
              <w:bottom w:val="double" w:sz="4" w:space="0" w:color="auto"/>
            </w:tcBorders>
          </w:tcPr>
          <w:p w:rsidR="004055E1" w:rsidRPr="00DF35EB" w:rsidRDefault="004055E1" w:rsidP="00DF35EB">
            <w:pPr>
              <w:jc w:val="right"/>
              <w:rPr>
                <w:sz w:val="22"/>
                <w:szCs w:val="22"/>
              </w:rPr>
            </w:pPr>
          </w:p>
        </w:tc>
        <w:tc>
          <w:tcPr>
            <w:tcW w:w="1194" w:type="dxa"/>
            <w:tcBorders>
              <w:bottom w:val="double" w:sz="4" w:space="0" w:color="auto"/>
            </w:tcBorders>
          </w:tcPr>
          <w:p w:rsidR="004055E1" w:rsidRPr="00DF35EB" w:rsidRDefault="004055E1" w:rsidP="00DF35EB">
            <w:pPr>
              <w:jc w:val="center"/>
              <w:rPr>
                <w:sz w:val="22"/>
                <w:szCs w:val="22"/>
              </w:rPr>
            </w:pPr>
            <w:r w:rsidRPr="00DF35EB">
              <w:rPr>
                <w:sz w:val="22"/>
                <w:szCs w:val="22"/>
              </w:rPr>
              <w:t xml:space="preserve">     </w:t>
            </w:r>
            <w:r w:rsidR="00DD4DFB" w:rsidRPr="00DF35EB">
              <w:rPr>
                <w:sz w:val="22"/>
                <w:szCs w:val="22"/>
              </w:rPr>
              <w:t>3</w:t>
            </w:r>
            <w:r w:rsidRPr="00DF35EB">
              <w:rPr>
                <w:sz w:val="22"/>
                <w:szCs w:val="22"/>
              </w:rPr>
              <w:t>,</w:t>
            </w:r>
            <w:r w:rsidR="00DD4DFB" w:rsidRPr="00DF35EB">
              <w:rPr>
                <w:sz w:val="22"/>
                <w:szCs w:val="22"/>
              </w:rPr>
              <w:t>38</w:t>
            </w:r>
            <w:r w:rsidR="00D6211F" w:rsidRPr="00DF35EB">
              <w:rPr>
                <w:sz w:val="22"/>
                <w:szCs w:val="22"/>
              </w:rPr>
              <w:t>5</w:t>
            </w:r>
          </w:p>
        </w:tc>
        <w:tc>
          <w:tcPr>
            <w:tcW w:w="270" w:type="dxa"/>
            <w:tcBorders>
              <w:bottom w:val="double" w:sz="4" w:space="0" w:color="auto"/>
            </w:tcBorders>
          </w:tcPr>
          <w:p w:rsidR="004055E1" w:rsidRPr="00DF35EB" w:rsidRDefault="004055E1" w:rsidP="00DF35EB">
            <w:pPr>
              <w:jc w:val="right"/>
              <w:rPr>
                <w:sz w:val="22"/>
                <w:szCs w:val="22"/>
              </w:rPr>
            </w:pPr>
          </w:p>
        </w:tc>
        <w:tc>
          <w:tcPr>
            <w:tcW w:w="990" w:type="dxa"/>
            <w:tcBorders>
              <w:bottom w:val="double" w:sz="4" w:space="0" w:color="auto"/>
            </w:tcBorders>
          </w:tcPr>
          <w:p w:rsidR="004055E1" w:rsidRPr="00DF35EB" w:rsidRDefault="00C9647F" w:rsidP="00DF35EB">
            <w:pPr>
              <w:jc w:val="right"/>
              <w:rPr>
                <w:sz w:val="22"/>
                <w:szCs w:val="22"/>
              </w:rPr>
            </w:pPr>
            <w:r w:rsidRPr="00DF35EB">
              <w:rPr>
                <w:sz w:val="22"/>
                <w:szCs w:val="22"/>
              </w:rPr>
              <w:t>-</w:t>
            </w:r>
          </w:p>
        </w:tc>
        <w:tc>
          <w:tcPr>
            <w:tcW w:w="270" w:type="dxa"/>
            <w:tcBorders>
              <w:bottom w:val="double" w:sz="4" w:space="0" w:color="auto"/>
            </w:tcBorders>
          </w:tcPr>
          <w:p w:rsidR="004055E1" w:rsidRPr="00DF35EB" w:rsidRDefault="004055E1" w:rsidP="00DF35EB">
            <w:pPr>
              <w:jc w:val="right"/>
              <w:rPr>
                <w:sz w:val="22"/>
                <w:szCs w:val="22"/>
              </w:rPr>
            </w:pPr>
          </w:p>
        </w:tc>
        <w:tc>
          <w:tcPr>
            <w:tcW w:w="990" w:type="dxa"/>
            <w:tcBorders>
              <w:bottom w:val="double" w:sz="4" w:space="0" w:color="auto"/>
            </w:tcBorders>
          </w:tcPr>
          <w:p w:rsidR="004055E1" w:rsidRPr="00DF35EB" w:rsidRDefault="004055E1" w:rsidP="00DF35EB">
            <w:pPr>
              <w:jc w:val="right"/>
              <w:rPr>
                <w:sz w:val="22"/>
                <w:szCs w:val="22"/>
              </w:rPr>
            </w:pPr>
            <w:r w:rsidRPr="00DF35EB">
              <w:rPr>
                <w:sz w:val="22"/>
                <w:szCs w:val="22"/>
              </w:rPr>
              <w:t>-</w:t>
            </w:r>
          </w:p>
        </w:tc>
        <w:tc>
          <w:tcPr>
            <w:tcW w:w="270" w:type="dxa"/>
            <w:tcBorders>
              <w:bottom w:val="double" w:sz="4" w:space="0" w:color="auto"/>
            </w:tcBorders>
          </w:tcPr>
          <w:p w:rsidR="004055E1" w:rsidRPr="00DF35EB" w:rsidRDefault="004055E1" w:rsidP="00DF35EB">
            <w:pPr>
              <w:jc w:val="right"/>
              <w:rPr>
                <w:sz w:val="22"/>
                <w:szCs w:val="22"/>
              </w:rPr>
            </w:pPr>
          </w:p>
        </w:tc>
        <w:tc>
          <w:tcPr>
            <w:tcW w:w="990" w:type="dxa"/>
            <w:tcBorders>
              <w:bottom w:val="double" w:sz="4" w:space="0" w:color="auto"/>
            </w:tcBorders>
          </w:tcPr>
          <w:p w:rsidR="004055E1" w:rsidRPr="00DF35EB" w:rsidRDefault="004055E1" w:rsidP="00DF35EB">
            <w:pPr>
              <w:jc w:val="center"/>
              <w:rPr>
                <w:sz w:val="22"/>
                <w:szCs w:val="22"/>
              </w:rPr>
            </w:pPr>
            <w:r w:rsidRPr="00DF35EB">
              <w:rPr>
                <w:sz w:val="22"/>
                <w:szCs w:val="22"/>
              </w:rPr>
              <w:t xml:space="preserve"> </w:t>
            </w:r>
            <w:r w:rsidR="005F79BC" w:rsidRPr="00DF35EB">
              <w:rPr>
                <w:sz w:val="22"/>
                <w:szCs w:val="22"/>
              </w:rPr>
              <w:t xml:space="preserve"> </w:t>
            </w:r>
            <w:r w:rsidR="00C9647F" w:rsidRPr="00DF35EB">
              <w:rPr>
                <w:sz w:val="22"/>
                <w:szCs w:val="22"/>
              </w:rPr>
              <w:t>1</w:t>
            </w:r>
            <w:r w:rsidR="00DD4DFB" w:rsidRPr="00DF35EB">
              <w:rPr>
                <w:sz w:val="22"/>
                <w:szCs w:val="22"/>
              </w:rPr>
              <w:t>4</w:t>
            </w:r>
            <w:r w:rsidRPr="00DF35EB">
              <w:rPr>
                <w:sz w:val="22"/>
                <w:szCs w:val="22"/>
              </w:rPr>
              <w:t>,</w:t>
            </w:r>
            <w:r w:rsidR="00DD4DFB" w:rsidRPr="00DF35EB">
              <w:rPr>
                <w:sz w:val="22"/>
                <w:szCs w:val="22"/>
              </w:rPr>
              <w:t>656</w:t>
            </w:r>
          </w:p>
        </w:tc>
      </w:tr>
      <w:tr w:rsidR="005410B5" w:rsidTr="00DF35EB">
        <w:tc>
          <w:tcPr>
            <w:tcW w:w="2674" w:type="dxa"/>
          </w:tcPr>
          <w:p w:rsidR="004055E1" w:rsidRPr="00DF35EB" w:rsidRDefault="004055E1" w:rsidP="00921F7B">
            <w:pPr>
              <w:rPr>
                <w:sz w:val="22"/>
                <w:szCs w:val="22"/>
              </w:rPr>
            </w:pPr>
          </w:p>
        </w:tc>
        <w:tc>
          <w:tcPr>
            <w:tcW w:w="1646" w:type="dxa"/>
            <w:tcBorders>
              <w:top w:val="double" w:sz="4" w:space="0" w:color="auto"/>
            </w:tcBorders>
          </w:tcPr>
          <w:p w:rsidR="004055E1" w:rsidRPr="00DF35EB" w:rsidRDefault="004055E1" w:rsidP="00DF35EB">
            <w:pPr>
              <w:jc w:val="right"/>
              <w:rPr>
                <w:sz w:val="22"/>
                <w:szCs w:val="22"/>
              </w:rPr>
            </w:pPr>
          </w:p>
        </w:tc>
        <w:tc>
          <w:tcPr>
            <w:tcW w:w="246" w:type="dxa"/>
            <w:tcBorders>
              <w:top w:val="double" w:sz="4" w:space="0" w:color="auto"/>
            </w:tcBorders>
          </w:tcPr>
          <w:p w:rsidR="004055E1" w:rsidRPr="00DF35EB" w:rsidRDefault="004055E1" w:rsidP="00DF35EB">
            <w:pPr>
              <w:jc w:val="right"/>
              <w:rPr>
                <w:sz w:val="22"/>
                <w:szCs w:val="22"/>
              </w:rPr>
            </w:pPr>
          </w:p>
        </w:tc>
        <w:tc>
          <w:tcPr>
            <w:tcW w:w="1194" w:type="dxa"/>
            <w:tcBorders>
              <w:top w:val="double" w:sz="4" w:space="0" w:color="auto"/>
            </w:tcBorders>
          </w:tcPr>
          <w:p w:rsidR="004055E1" w:rsidRPr="00DF35EB" w:rsidRDefault="004055E1" w:rsidP="00DF35EB">
            <w:pPr>
              <w:jc w:val="right"/>
              <w:rPr>
                <w:sz w:val="22"/>
                <w:szCs w:val="22"/>
              </w:rPr>
            </w:pPr>
          </w:p>
        </w:tc>
        <w:tc>
          <w:tcPr>
            <w:tcW w:w="270" w:type="dxa"/>
            <w:tcBorders>
              <w:top w:val="double" w:sz="4" w:space="0" w:color="auto"/>
            </w:tcBorders>
          </w:tcPr>
          <w:p w:rsidR="004055E1" w:rsidRPr="00DF35EB" w:rsidRDefault="004055E1" w:rsidP="00DF35EB">
            <w:pPr>
              <w:jc w:val="right"/>
              <w:rPr>
                <w:sz w:val="22"/>
                <w:szCs w:val="22"/>
              </w:rPr>
            </w:pPr>
          </w:p>
        </w:tc>
        <w:tc>
          <w:tcPr>
            <w:tcW w:w="990" w:type="dxa"/>
            <w:tcBorders>
              <w:top w:val="double" w:sz="4" w:space="0" w:color="auto"/>
            </w:tcBorders>
          </w:tcPr>
          <w:p w:rsidR="004055E1" w:rsidRPr="00DF35EB" w:rsidRDefault="004055E1" w:rsidP="00DF35EB">
            <w:pPr>
              <w:jc w:val="right"/>
              <w:rPr>
                <w:sz w:val="22"/>
                <w:szCs w:val="22"/>
              </w:rPr>
            </w:pPr>
          </w:p>
        </w:tc>
        <w:tc>
          <w:tcPr>
            <w:tcW w:w="270" w:type="dxa"/>
            <w:tcBorders>
              <w:top w:val="double" w:sz="4" w:space="0" w:color="auto"/>
            </w:tcBorders>
          </w:tcPr>
          <w:p w:rsidR="004055E1" w:rsidRPr="00DF35EB" w:rsidRDefault="004055E1" w:rsidP="00DF35EB">
            <w:pPr>
              <w:jc w:val="right"/>
              <w:rPr>
                <w:sz w:val="22"/>
                <w:szCs w:val="22"/>
              </w:rPr>
            </w:pPr>
          </w:p>
        </w:tc>
        <w:tc>
          <w:tcPr>
            <w:tcW w:w="990" w:type="dxa"/>
            <w:tcBorders>
              <w:top w:val="double" w:sz="4" w:space="0" w:color="auto"/>
            </w:tcBorders>
          </w:tcPr>
          <w:p w:rsidR="004055E1" w:rsidRPr="00DF35EB" w:rsidRDefault="004055E1" w:rsidP="00DF35EB">
            <w:pPr>
              <w:jc w:val="right"/>
              <w:rPr>
                <w:sz w:val="22"/>
                <w:szCs w:val="22"/>
              </w:rPr>
            </w:pPr>
          </w:p>
        </w:tc>
        <w:tc>
          <w:tcPr>
            <w:tcW w:w="270" w:type="dxa"/>
            <w:tcBorders>
              <w:top w:val="double" w:sz="4" w:space="0" w:color="auto"/>
            </w:tcBorders>
          </w:tcPr>
          <w:p w:rsidR="004055E1" w:rsidRPr="00DF35EB" w:rsidRDefault="004055E1" w:rsidP="00DF35EB">
            <w:pPr>
              <w:jc w:val="right"/>
              <w:rPr>
                <w:sz w:val="22"/>
                <w:szCs w:val="22"/>
              </w:rPr>
            </w:pPr>
          </w:p>
        </w:tc>
        <w:tc>
          <w:tcPr>
            <w:tcW w:w="990" w:type="dxa"/>
            <w:tcBorders>
              <w:top w:val="double" w:sz="4" w:space="0" w:color="auto"/>
            </w:tcBorders>
          </w:tcPr>
          <w:p w:rsidR="004055E1" w:rsidRPr="00DF35EB" w:rsidRDefault="004055E1" w:rsidP="00DF35EB">
            <w:pPr>
              <w:jc w:val="right"/>
              <w:rPr>
                <w:sz w:val="22"/>
                <w:szCs w:val="22"/>
              </w:rPr>
            </w:pPr>
          </w:p>
        </w:tc>
      </w:tr>
      <w:tr w:rsidR="005410B5" w:rsidTr="00DF35EB">
        <w:tc>
          <w:tcPr>
            <w:tcW w:w="2674" w:type="dxa"/>
          </w:tcPr>
          <w:p w:rsidR="004055E1" w:rsidRPr="00DF35EB" w:rsidRDefault="004055E1" w:rsidP="00921F7B">
            <w:pPr>
              <w:rPr>
                <w:b/>
                <w:sz w:val="22"/>
                <w:szCs w:val="22"/>
              </w:rPr>
            </w:pPr>
            <w:r w:rsidRPr="00DF35EB">
              <w:rPr>
                <w:b/>
                <w:sz w:val="22"/>
                <w:szCs w:val="22"/>
              </w:rPr>
              <w:t>Results</w:t>
            </w:r>
          </w:p>
        </w:tc>
        <w:tc>
          <w:tcPr>
            <w:tcW w:w="1646" w:type="dxa"/>
          </w:tcPr>
          <w:p w:rsidR="004055E1" w:rsidRPr="00DF35EB" w:rsidRDefault="004055E1" w:rsidP="00DF35EB">
            <w:pPr>
              <w:jc w:val="right"/>
              <w:rPr>
                <w:sz w:val="22"/>
                <w:szCs w:val="22"/>
              </w:rPr>
            </w:pPr>
          </w:p>
        </w:tc>
        <w:tc>
          <w:tcPr>
            <w:tcW w:w="246" w:type="dxa"/>
          </w:tcPr>
          <w:p w:rsidR="004055E1" w:rsidRPr="00DF35EB" w:rsidRDefault="004055E1" w:rsidP="00DF35EB">
            <w:pPr>
              <w:jc w:val="right"/>
              <w:rPr>
                <w:sz w:val="22"/>
                <w:szCs w:val="22"/>
              </w:rPr>
            </w:pPr>
          </w:p>
        </w:tc>
        <w:tc>
          <w:tcPr>
            <w:tcW w:w="1194" w:type="dxa"/>
          </w:tcPr>
          <w:p w:rsidR="004055E1" w:rsidRPr="00DF35EB" w:rsidRDefault="004055E1" w:rsidP="00DF35EB">
            <w:pPr>
              <w:jc w:val="right"/>
              <w:rPr>
                <w:sz w:val="22"/>
                <w:szCs w:val="22"/>
              </w:rPr>
            </w:pPr>
          </w:p>
        </w:tc>
        <w:tc>
          <w:tcPr>
            <w:tcW w:w="270" w:type="dxa"/>
          </w:tcPr>
          <w:p w:rsidR="004055E1" w:rsidRPr="00DF35EB" w:rsidRDefault="004055E1" w:rsidP="00DF35EB">
            <w:pPr>
              <w:jc w:val="right"/>
              <w:rPr>
                <w:sz w:val="22"/>
                <w:szCs w:val="22"/>
              </w:rPr>
            </w:pPr>
          </w:p>
        </w:tc>
        <w:tc>
          <w:tcPr>
            <w:tcW w:w="990" w:type="dxa"/>
          </w:tcPr>
          <w:p w:rsidR="004055E1" w:rsidRPr="00DF35EB" w:rsidRDefault="004055E1" w:rsidP="00DF35EB">
            <w:pPr>
              <w:jc w:val="right"/>
              <w:rPr>
                <w:sz w:val="22"/>
                <w:szCs w:val="22"/>
              </w:rPr>
            </w:pPr>
          </w:p>
        </w:tc>
        <w:tc>
          <w:tcPr>
            <w:tcW w:w="270" w:type="dxa"/>
          </w:tcPr>
          <w:p w:rsidR="004055E1" w:rsidRPr="00DF35EB" w:rsidRDefault="004055E1" w:rsidP="00DF35EB">
            <w:pPr>
              <w:jc w:val="right"/>
              <w:rPr>
                <w:sz w:val="22"/>
                <w:szCs w:val="22"/>
              </w:rPr>
            </w:pPr>
          </w:p>
        </w:tc>
        <w:tc>
          <w:tcPr>
            <w:tcW w:w="990" w:type="dxa"/>
          </w:tcPr>
          <w:p w:rsidR="004055E1" w:rsidRPr="00DF35EB" w:rsidRDefault="004055E1" w:rsidP="00DF35EB">
            <w:pPr>
              <w:jc w:val="right"/>
              <w:rPr>
                <w:sz w:val="22"/>
                <w:szCs w:val="22"/>
              </w:rPr>
            </w:pPr>
          </w:p>
        </w:tc>
        <w:tc>
          <w:tcPr>
            <w:tcW w:w="270" w:type="dxa"/>
          </w:tcPr>
          <w:p w:rsidR="004055E1" w:rsidRPr="00DF35EB" w:rsidRDefault="004055E1" w:rsidP="00DF35EB">
            <w:pPr>
              <w:jc w:val="right"/>
              <w:rPr>
                <w:sz w:val="22"/>
                <w:szCs w:val="22"/>
              </w:rPr>
            </w:pPr>
          </w:p>
        </w:tc>
        <w:tc>
          <w:tcPr>
            <w:tcW w:w="990" w:type="dxa"/>
          </w:tcPr>
          <w:p w:rsidR="004055E1" w:rsidRPr="00DF35EB" w:rsidRDefault="004055E1" w:rsidP="00DF35EB">
            <w:pPr>
              <w:jc w:val="right"/>
              <w:rPr>
                <w:sz w:val="22"/>
                <w:szCs w:val="22"/>
              </w:rPr>
            </w:pPr>
          </w:p>
        </w:tc>
      </w:tr>
      <w:tr w:rsidR="005410B5" w:rsidTr="00DF35EB">
        <w:tc>
          <w:tcPr>
            <w:tcW w:w="2674" w:type="dxa"/>
          </w:tcPr>
          <w:p w:rsidR="004055E1" w:rsidRPr="00DF35EB" w:rsidRDefault="004055E1" w:rsidP="00921F7B">
            <w:pPr>
              <w:rPr>
                <w:sz w:val="22"/>
                <w:szCs w:val="22"/>
              </w:rPr>
            </w:pPr>
            <w:r w:rsidRPr="00DF35EB">
              <w:rPr>
                <w:sz w:val="22"/>
                <w:szCs w:val="22"/>
              </w:rPr>
              <w:t>Segment results (external)</w:t>
            </w:r>
          </w:p>
        </w:tc>
        <w:tc>
          <w:tcPr>
            <w:tcW w:w="1646" w:type="dxa"/>
          </w:tcPr>
          <w:p w:rsidR="004055E1" w:rsidRPr="00DF35EB" w:rsidRDefault="00DD4DFB" w:rsidP="00DF35EB">
            <w:pPr>
              <w:jc w:val="right"/>
              <w:rPr>
                <w:sz w:val="22"/>
                <w:szCs w:val="22"/>
              </w:rPr>
            </w:pPr>
            <w:r w:rsidRPr="00DF35EB">
              <w:rPr>
                <w:sz w:val="22"/>
                <w:szCs w:val="22"/>
              </w:rPr>
              <w:t>8</w:t>
            </w:r>
            <w:r w:rsidR="00C9647F" w:rsidRPr="00DF35EB">
              <w:rPr>
                <w:sz w:val="22"/>
                <w:szCs w:val="22"/>
              </w:rPr>
              <w:t>,</w:t>
            </w:r>
            <w:r w:rsidRPr="00DF35EB">
              <w:rPr>
                <w:sz w:val="22"/>
                <w:szCs w:val="22"/>
              </w:rPr>
              <w:t>532</w:t>
            </w:r>
          </w:p>
        </w:tc>
        <w:tc>
          <w:tcPr>
            <w:tcW w:w="246" w:type="dxa"/>
          </w:tcPr>
          <w:p w:rsidR="004055E1" w:rsidRPr="00DF35EB" w:rsidRDefault="004055E1" w:rsidP="00DF35EB">
            <w:pPr>
              <w:jc w:val="right"/>
              <w:rPr>
                <w:sz w:val="22"/>
                <w:szCs w:val="22"/>
              </w:rPr>
            </w:pPr>
          </w:p>
        </w:tc>
        <w:tc>
          <w:tcPr>
            <w:tcW w:w="1194" w:type="dxa"/>
          </w:tcPr>
          <w:p w:rsidR="004055E1" w:rsidRPr="00DF35EB" w:rsidRDefault="004055E1" w:rsidP="00DF35EB">
            <w:pPr>
              <w:jc w:val="right"/>
              <w:rPr>
                <w:sz w:val="22"/>
                <w:szCs w:val="22"/>
              </w:rPr>
            </w:pPr>
            <w:r w:rsidRPr="00DF35EB">
              <w:rPr>
                <w:sz w:val="22"/>
                <w:szCs w:val="22"/>
              </w:rPr>
              <w:t>(</w:t>
            </w:r>
            <w:r w:rsidR="00DD4DFB" w:rsidRPr="00DF35EB">
              <w:rPr>
                <w:sz w:val="22"/>
                <w:szCs w:val="22"/>
              </w:rPr>
              <w:t>79</w:t>
            </w:r>
            <w:r w:rsidR="00D6211F" w:rsidRPr="00DF35EB">
              <w:rPr>
                <w:sz w:val="22"/>
                <w:szCs w:val="22"/>
              </w:rPr>
              <w:t>4</w:t>
            </w:r>
            <w:r w:rsidRPr="00DF35EB">
              <w:rPr>
                <w:sz w:val="22"/>
                <w:szCs w:val="22"/>
              </w:rPr>
              <w:t>)</w:t>
            </w:r>
          </w:p>
        </w:tc>
        <w:tc>
          <w:tcPr>
            <w:tcW w:w="270" w:type="dxa"/>
          </w:tcPr>
          <w:p w:rsidR="004055E1" w:rsidRPr="00DF35EB" w:rsidRDefault="004055E1" w:rsidP="00DF35EB">
            <w:pPr>
              <w:jc w:val="right"/>
              <w:rPr>
                <w:sz w:val="22"/>
                <w:szCs w:val="22"/>
              </w:rPr>
            </w:pPr>
          </w:p>
        </w:tc>
        <w:tc>
          <w:tcPr>
            <w:tcW w:w="990" w:type="dxa"/>
          </w:tcPr>
          <w:p w:rsidR="004055E1" w:rsidRPr="00DF35EB" w:rsidRDefault="00C9647F" w:rsidP="00DF35EB">
            <w:pPr>
              <w:jc w:val="right"/>
              <w:rPr>
                <w:sz w:val="22"/>
                <w:szCs w:val="22"/>
              </w:rPr>
            </w:pPr>
            <w:r w:rsidRPr="00DF35EB">
              <w:rPr>
                <w:sz w:val="22"/>
                <w:szCs w:val="22"/>
              </w:rPr>
              <w:t>(</w:t>
            </w:r>
            <w:r w:rsidR="00DD4DFB" w:rsidRPr="00DF35EB">
              <w:rPr>
                <w:sz w:val="22"/>
                <w:szCs w:val="22"/>
              </w:rPr>
              <w:t>377</w:t>
            </w:r>
            <w:r w:rsidRPr="00DF35EB">
              <w:rPr>
                <w:sz w:val="22"/>
                <w:szCs w:val="22"/>
              </w:rPr>
              <w:t>)</w:t>
            </w:r>
          </w:p>
        </w:tc>
        <w:tc>
          <w:tcPr>
            <w:tcW w:w="270" w:type="dxa"/>
          </w:tcPr>
          <w:p w:rsidR="004055E1" w:rsidRPr="00DF35EB" w:rsidRDefault="004055E1" w:rsidP="00DF35EB">
            <w:pPr>
              <w:jc w:val="right"/>
              <w:rPr>
                <w:sz w:val="22"/>
                <w:szCs w:val="22"/>
              </w:rPr>
            </w:pPr>
          </w:p>
        </w:tc>
        <w:tc>
          <w:tcPr>
            <w:tcW w:w="990" w:type="dxa"/>
          </w:tcPr>
          <w:p w:rsidR="004055E1" w:rsidRPr="00DF35EB" w:rsidRDefault="004055E1" w:rsidP="00DF35EB">
            <w:pPr>
              <w:jc w:val="right"/>
              <w:rPr>
                <w:sz w:val="22"/>
                <w:szCs w:val="22"/>
              </w:rPr>
            </w:pPr>
            <w:r w:rsidRPr="00DF35EB">
              <w:rPr>
                <w:sz w:val="22"/>
                <w:szCs w:val="22"/>
              </w:rPr>
              <w:t>(</w:t>
            </w:r>
            <w:r w:rsidR="00C9647F" w:rsidRPr="00DF35EB">
              <w:rPr>
                <w:sz w:val="22"/>
                <w:szCs w:val="22"/>
              </w:rPr>
              <w:t>1</w:t>
            </w:r>
            <w:r w:rsidR="00DD4DFB" w:rsidRPr="00DF35EB">
              <w:rPr>
                <w:sz w:val="22"/>
                <w:szCs w:val="22"/>
              </w:rPr>
              <w:t>37</w:t>
            </w:r>
            <w:r w:rsidRPr="00DF35EB">
              <w:rPr>
                <w:sz w:val="22"/>
                <w:szCs w:val="22"/>
              </w:rPr>
              <w:t>)</w:t>
            </w:r>
          </w:p>
        </w:tc>
        <w:tc>
          <w:tcPr>
            <w:tcW w:w="270" w:type="dxa"/>
          </w:tcPr>
          <w:p w:rsidR="004055E1" w:rsidRPr="00DF35EB" w:rsidRDefault="004055E1" w:rsidP="00DF35EB">
            <w:pPr>
              <w:jc w:val="right"/>
              <w:rPr>
                <w:sz w:val="22"/>
                <w:szCs w:val="22"/>
              </w:rPr>
            </w:pPr>
          </w:p>
        </w:tc>
        <w:tc>
          <w:tcPr>
            <w:tcW w:w="990" w:type="dxa"/>
          </w:tcPr>
          <w:p w:rsidR="004055E1" w:rsidRPr="00DF35EB" w:rsidRDefault="00C9647F" w:rsidP="00DF35EB">
            <w:pPr>
              <w:jc w:val="center"/>
              <w:rPr>
                <w:sz w:val="22"/>
                <w:szCs w:val="22"/>
              </w:rPr>
            </w:pPr>
            <w:r w:rsidRPr="00DF35EB">
              <w:rPr>
                <w:sz w:val="22"/>
                <w:szCs w:val="22"/>
              </w:rPr>
              <w:t xml:space="preserve">  </w:t>
            </w:r>
            <w:r w:rsidR="00DD4DFB" w:rsidRPr="00DF35EB">
              <w:rPr>
                <w:sz w:val="22"/>
                <w:szCs w:val="22"/>
              </w:rPr>
              <w:t>7</w:t>
            </w:r>
            <w:r w:rsidRPr="00DF35EB">
              <w:rPr>
                <w:sz w:val="22"/>
                <w:szCs w:val="22"/>
              </w:rPr>
              <w:t>,</w:t>
            </w:r>
            <w:r w:rsidR="00DD4DFB" w:rsidRPr="00DF35EB">
              <w:rPr>
                <w:sz w:val="22"/>
                <w:szCs w:val="22"/>
              </w:rPr>
              <w:t>224</w:t>
            </w:r>
          </w:p>
        </w:tc>
      </w:tr>
      <w:tr w:rsidR="005410B5" w:rsidTr="00DF35EB">
        <w:tc>
          <w:tcPr>
            <w:tcW w:w="2674" w:type="dxa"/>
          </w:tcPr>
          <w:p w:rsidR="004055E1" w:rsidRPr="00DF35EB" w:rsidRDefault="004055E1" w:rsidP="00921F7B">
            <w:pPr>
              <w:rPr>
                <w:sz w:val="22"/>
                <w:szCs w:val="22"/>
              </w:rPr>
            </w:pPr>
            <w:r w:rsidRPr="00DF35EB">
              <w:rPr>
                <w:sz w:val="22"/>
                <w:szCs w:val="22"/>
              </w:rPr>
              <w:t>Finance cost</w:t>
            </w:r>
          </w:p>
        </w:tc>
        <w:tc>
          <w:tcPr>
            <w:tcW w:w="1646" w:type="dxa"/>
            <w:tcBorders>
              <w:bottom w:val="single" w:sz="4" w:space="0" w:color="auto"/>
            </w:tcBorders>
          </w:tcPr>
          <w:p w:rsidR="004055E1" w:rsidRPr="00DF35EB" w:rsidRDefault="004055E1" w:rsidP="00DF35EB">
            <w:pPr>
              <w:jc w:val="right"/>
              <w:rPr>
                <w:sz w:val="22"/>
                <w:szCs w:val="22"/>
              </w:rPr>
            </w:pPr>
          </w:p>
        </w:tc>
        <w:tc>
          <w:tcPr>
            <w:tcW w:w="246" w:type="dxa"/>
            <w:tcBorders>
              <w:bottom w:val="single" w:sz="4" w:space="0" w:color="auto"/>
            </w:tcBorders>
          </w:tcPr>
          <w:p w:rsidR="004055E1" w:rsidRPr="00DF35EB" w:rsidRDefault="004055E1" w:rsidP="00DF35EB">
            <w:pPr>
              <w:jc w:val="right"/>
              <w:rPr>
                <w:sz w:val="22"/>
                <w:szCs w:val="22"/>
              </w:rPr>
            </w:pPr>
          </w:p>
        </w:tc>
        <w:tc>
          <w:tcPr>
            <w:tcW w:w="1194" w:type="dxa"/>
            <w:tcBorders>
              <w:bottom w:val="single" w:sz="4" w:space="0" w:color="auto"/>
            </w:tcBorders>
          </w:tcPr>
          <w:p w:rsidR="004055E1" w:rsidRPr="00DF35EB" w:rsidRDefault="004055E1" w:rsidP="00DF35EB">
            <w:pPr>
              <w:jc w:val="right"/>
              <w:rPr>
                <w:sz w:val="22"/>
                <w:szCs w:val="22"/>
              </w:rPr>
            </w:pPr>
          </w:p>
        </w:tc>
        <w:tc>
          <w:tcPr>
            <w:tcW w:w="270" w:type="dxa"/>
            <w:tcBorders>
              <w:bottom w:val="single" w:sz="4" w:space="0" w:color="auto"/>
            </w:tcBorders>
          </w:tcPr>
          <w:p w:rsidR="004055E1" w:rsidRPr="00DF35EB" w:rsidRDefault="004055E1" w:rsidP="00DF35EB">
            <w:pPr>
              <w:jc w:val="right"/>
              <w:rPr>
                <w:sz w:val="22"/>
                <w:szCs w:val="22"/>
              </w:rPr>
            </w:pPr>
          </w:p>
        </w:tc>
        <w:tc>
          <w:tcPr>
            <w:tcW w:w="990" w:type="dxa"/>
            <w:tcBorders>
              <w:bottom w:val="single" w:sz="4" w:space="0" w:color="auto"/>
            </w:tcBorders>
          </w:tcPr>
          <w:p w:rsidR="004055E1" w:rsidRPr="00DF35EB" w:rsidRDefault="004055E1" w:rsidP="00DF35EB">
            <w:pPr>
              <w:jc w:val="right"/>
              <w:rPr>
                <w:sz w:val="22"/>
                <w:szCs w:val="22"/>
              </w:rPr>
            </w:pPr>
          </w:p>
        </w:tc>
        <w:tc>
          <w:tcPr>
            <w:tcW w:w="270" w:type="dxa"/>
            <w:tcBorders>
              <w:bottom w:val="single" w:sz="4" w:space="0" w:color="auto"/>
            </w:tcBorders>
          </w:tcPr>
          <w:p w:rsidR="004055E1" w:rsidRPr="00DF35EB" w:rsidRDefault="004055E1" w:rsidP="00DF35EB">
            <w:pPr>
              <w:jc w:val="right"/>
              <w:rPr>
                <w:sz w:val="22"/>
                <w:szCs w:val="22"/>
              </w:rPr>
            </w:pPr>
          </w:p>
        </w:tc>
        <w:tc>
          <w:tcPr>
            <w:tcW w:w="990" w:type="dxa"/>
            <w:tcBorders>
              <w:bottom w:val="single" w:sz="4" w:space="0" w:color="auto"/>
            </w:tcBorders>
          </w:tcPr>
          <w:p w:rsidR="004055E1" w:rsidRPr="00DF35EB" w:rsidRDefault="004055E1" w:rsidP="00DF35EB">
            <w:pPr>
              <w:jc w:val="right"/>
              <w:rPr>
                <w:sz w:val="22"/>
                <w:szCs w:val="22"/>
              </w:rPr>
            </w:pPr>
          </w:p>
        </w:tc>
        <w:tc>
          <w:tcPr>
            <w:tcW w:w="270" w:type="dxa"/>
            <w:tcBorders>
              <w:bottom w:val="single" w:sz="4" w:space="0" w:color="auto"/>
            </w:tcBorders>
          </w:tcPr>
          <w:p w:rsidR="004055E1" w:rsidRPr="00DF35EB" w:rsidRDefault="004055E1" w:rsidP="00DF35EB">
            <w:pPr>
              <w:jc w:val="right"/>
              <w:rPr>
                <w:sz w:val="22"/>
                <w:szCs w:val="22"/>
              </w:rPr>
            </w:pPr>
          </w:p>
        </w:tc>
        <w:tc>
          <w:tcPr>
            <w:tcW w:w="990" w:type="dxa"/>
            <w:tcBorders>
              <w:bottom w:val="single" w:sz="4" w:space="0" w:color="auto"/>
            </w:tcBorders>
          </w:tcPr>
          <w:p w:rsidR="004055E1" w:rsidRPr="00DF35EB" w:rsidRDefault="00C9647F" w:rsidP="00DF35EB">
            <w:pPr>
              <w:jc w:val="right"/>
              <w:rPr>
                <w:sz w:val="22"/>
                <w:szCs w:val="22"/>
              </w:rPr>
            </w:pPr>
            <w:r w:rsidRPr="00DF35EB">
              <w:rPr>
                <w:sz w:val="22"/>
                <w:szCs w:val="22"/>
              </w:rPr>
              <w:t>(</w:t>
            </w:r>
            <w:r w:rsidR="00DD4DFB" w:rsidRPr="00DF35EB">
              <w:rPr>
                <w:sz w:val="22"/>
                <w:szCs w:val="22"/>
              </w:rPr>
              <w:t>563</w:t>
            </w:r>
            <w:r w:rsidR="004055E1" w:rsidRPr="00DF35EB">
              <w:rPr>
                <w:sz w:val="22"/>
                <w:szCs w:val="22"/>
              </w:rPr>
              <w:t>)</w:t>
            </w:r>
          </w:p>
        </w:tc>
      </w:tr>
      <w:tr w:rsidR="005410B5" w:rsidTr="00DF35EB">
        <w:tc>
          <w:tcPr>
            <w:tcW w:w="2674" w:type="dxa"/>
          </w:tcPr>
          <w:p w:rsidR="004055E1" w:rsidRPr="00DF35EB" w:rsidRDefault="009F7510" w:rsidP="00921F7B">
            <w:pPr>
              <w:rPr>
                <w:sz w:val="22"/>
                <w:szCs w:val="22"/>
              </w:rPr>
            </w:pPr>
            <w:r w:rsidRPr="00DF35EB">
              <w:rPr>
                <w:sz w:val="22"/>
                <w:szCs w:val="22"/>
              </w:rPr>
              <w:t>Profit</w:t>
            </w:r>
            <w:r w:rsidR="004055E1" w:rsidRPr="00DF35EB">
              <w:rPr>
                <w:sz w:val="22"/>
                <w:szCs w:val="22"/>
              </w:rPr>
              <w:t xml:space="preserve"> from ordinary</w:t>
            </w:r>
          </w:p>
        </w:tc>
        <w:tc>
          <w:tcPr>
            <w:tcW w:w="1646" w:type="dxa"/>
            <w:tcBorders>
              <w:top w:val="single" w:sz="4" w:space="0" w:color="auto"/>
            </w:tcBorders>
          </w:tcPr>
          <w:p w:rsidR="004055E1" w:rsidRPr="00DF35EB" w:rsidRDefault="004055E1" w:rsidP="00DF35EB">
            <w:pPr>
              <w:jc w:val="right"/>
              <w:rPr>
                <w:sz w:val="22"/>
                <w:szCs w:val="22"/>
              </w:rPr>
            </w:pPr>
          </w:p>
        </w:tc>
        <w:tc>
          <w:tcPr>
            <w:tcW w:w="246" w:type="dxa"/>
            <w:tcBorders>
              <w:top w:val="single" w:sz="4" w:space="0" w:color="auto"/>
            </w:tcBorders>
          </w:tcPr>
          <w:p w:rsidR="004055E1" w:rsidRPr="00DF35EB" w:rsidRDefault="004055E1" w:rsidP="00DF35EB">
            <w:pPr>
              <w:jc w:val="right"/>
              <w:rPr>
                <w:sz w:val="22"/>
                <w:szCs w:val="22"/>
              </w:rPr>
            </w:pPr>
          </w:p>
        </w:tc>
        <w:tc>
          <w:tcPr>
            <w:tcW w:w="1194" w:type="dxa"/>
            <w:tcBorders>
              <w:top w:val="single" w:sz="4" w:space="0" w:color="auto"/>
            </w:tcBorders>
          </w:tcPr>
          <w:p w:rsidR="004055E1" w:rsidRPr="00DF35EB" w:rsidRDefault="004055E1" w:rsidP="00DF35EB">
            <w:pPr>
              <w:jc w:val="right"/>
              <w:rPr>
                <w:sz w:val="22"/>
                <w:szCs w:val="22"/>
              </w:rPr>
            </w:pPr>
          </w:p>
        </w:tc>
        <w:tc>
          <w:tcPr>
            <w:tcW w:w="270" w:type="dxa"/>
            <w:tcBorders>
              <w:top w:val="single" w:sz="4" w:space="0" w:color="auto"/>
            </w:tcBorders>
          </w:tcPr>
          <w:p w:rsidR="004055E1" w:rsidRPr="00DF35EB" w:rsidRDefault="004055E1" w:rsidP="00DF35EB">
            <w:pPr>
              <w:jc w:val="right"/>
              <w:rPr>
                <w:sz w:val="22"/>
                <w:szCs w:val="22"/>
              </w:rPr>
            </w:pPr>
          </w:p>
        </w:tc>
        <w:tc>
          <w:tcPr>
            <w:tcW w:w="990" w:type="dxa"/>
            <w:tcBorders>
              <w:top w:val="single" w:sz="4" w:space="0" w:color="auto"/>
            </w:tcBorders>
          </w:tcPr>
          <w:p w:rsidR="004055E1" w:rsidRPr="00DF35EB" w:rsidRDefault="004055E1" w:rsidP="00DF35EB">
            <w:pPr>
              <w:jc w:val="right"/>
              <w:rPr>
                <w:sz w:val="22"/>
                <w:szCs w:val="22"/>
              </w:rPr>
            </w:pPr>
          </w:p>
        </w:tc>
        <w:tc>
          <w:tcPr>
            <w:tcW w:w="270" w:type="dxa"/>
            <w:tcBorders>
              <w:top w:val="single" w:sz="4" w:space="0" w:color="auto"/>
            </w:tcBorders>
          </w:tcPr>
          <w:p w:rsidR="004055E1" w:rsidRPr="00DF35EB" w:rsidRDefault="004055E1" w:rsidP="00DF35EB">
            <w:pPr>
              <w:jc w:val="right"/>
              <w:rPr>
                <w:sz w:val="22"/>
                <w:szCs w:val="22"/>
              </w:rPr>
            </w:pPr>
          </w:p>
        </w:tc>
        <w:tc>
          <w:tcPr>
            <w:tcW w:w="990" w:type="dxa"/>
            <w:tcBorders>
              <w:top w:val="single" w:sz="4" w:space="0" w:color="auto"/>
            </w:tcBorders>
          </w:tcPr>
          <w:p w:rsidR="004055E1" w:rsidRPr="00DF35EB" w:rsidRDefault="004055E1" w:rsidP="00DF35EB">
            <w:pPr>
              <w:jc w:val="right"/>
              <w:rPr>
                <w:sz w:val="22"/>
                <w:szCs w:val="22"/>
              </w:rPr>
            </w:pPr>
          </w:p>
        </w:tc>
        <w:tc>
          <w:tcPr>
            <w:tcW w:w="270" w:type="dxa"/>
            <w:tcBorders>
              <w:top w:val="single" w:sz="4" w:space="0" w:color="auto"/>
            </w:tcBorders>
          </w:tcPr>
          <w:p w:rsidR="004055E1" w:rsidRPr="00DF35EB" w:rsidRDefault="004055E1" w:rsidP="00DF35EB">
            <w:pPr>
              <w:jc w:val="right"/>
              <w:rPr>
                <w:sz w:val="22"/>
                <w:szCs w:val="22"/>
              </w:rPr>
            </w:pPr>
          </w:p>
        </w:tc>
        <w:tc>
          <w:tcPr>
            <w:tcW w:w="990" w:type="dxa"/>
            <w:tcBorders>
              <w:top w:val="single" w:sz="4" w:space="0" w:color="auto"/>
            </w:tcBorders>
          </w:tcPr>
          <w:p w:rsidR="004055E1" w:rsidRPr="00DF35EB" w:rsidRDefault="004055E1" w:rsidP="00DF35EB">
            <w:pPr>
              <w:jc w:val="right"/>
              <w:rPr>
                <w:sz w:val="22"/>
                <w:szCs w:val="22"/>
              </w:rPr>
            </w:pPr>
          </w:p>
        </w:tc>
      </w:tr>
      <w:tr w:rsidR="005410B5" w:rsidTr="00DF35EB">
        <w:tc>
          <w:tcPr>
            <w:tcW w:w="2674" w:type="dxa"/>
          </w:tcPr>
          <w:p w:rsidR="004055E1" w:rsidRPr="00DF35EB" w:rsidRDefault="004055E1" w:rsidP="00921F7B">
            <w:pPr>
              <w:rPr>
                <w:sz w:val="22"/>
                <w:szCs w:val="22"/>
              </w:rPr>
            </w:pPr>
            <w:r w:rsidRPr="00DF35EB">
              <w:rPr>
                <w:sz w:val="22"/>
                <w:szCs w:val="22"/>
              </w:rPr>
              <w:t xml:space="preserve">   activities before tax</w:t>
            </w:r>
          </w:p>
        </w:tc>
        <w:tc>
          <w:tcPr>
            <w:tcW w:w="1646" w:type="dxa"/>
          </w:tcPr>
          <w:p w:rsidR="004055E1" w:rsidRPr="00DF35EB" w:rsidRDefault="004055E1" w:rsidP="00DF35EB">
            <w:pPr>
              <w:jc w:val="right"/>
              <w:rPr>
                <w:sz w:val="22"/>
                <w:szCs w:val="22"/>
              </w:rPr>
            </w:pPr>
          </w:p>
        </w:tc>
        <w:tc>
          <w:tcPr>
            <w:tcW w:w="246" w:type="dxa"/>
          </w:tcPr>
          <w:p w:rsidR="004055E1" w:rsidRPr="00DF35EB" w:rsidRDefault="004055E1" w:rsidP="00DF35EB">
            <w:pPr>
              <w:jc w:val="right"/>
              <w:rPr>
                <w:sz w:val="22"/>
                <w:szCs w:val="22"/>
              </w:rPr>
            </w:pPr>
          </w:p>
        </w:tc>
        <w:tc>
          <w:tcPr>
            <w:tcW w:w="1194" w:type="dxa"/>
          </w:tcPr>
          <w:p w:rsidR="004055E1" w:rsidRPr="00DF35EB" w:rsidRDefault="004055E1" w:rsidP="00DF35EB">
            <w:pPr>
              <w:jc w:val="right"/>
              <w:rPr>
                <w:sz w:val="22"/>
                <w:szCs w:val="22"/>
              </w:rPr>
            </w:pPr>
          </w:p>
        </w:tc>
        <w:tc>
          <w:tcPr>
            <w:tcW w:w="270" w:type="dxa"/>
          </w:tcPr>
          <w:p w:rsidR="004055E1" w:rsidRPr="00DF35EB" w:rsidRDefault="004055E1" w:rsidP="00DF35EB">
            <w:pPr>
              <w:jc w:val="right"/>
              <w:rPr>
                <w:sz w:val="22"/>
                <w:szCs w:val="22"/>
              </w:rPr>
            </w:pPr>
          </w:p>
        </w:tc>
        <w:tc>
          <w:tcPr>
            <w:tcW w:w="990" w:type="dxa"/>
          </w:tcPr>
          <w:p w:rsidR="004055E1" w:rsidRPr="00DF35EB" w:rsidRDefault="004055E1" w:rsidP="00DF35EB">
            <w:pPr>
              <w:jc w:val="right"/>
              <w:rPr>
                <w:sz w:val="22"/>
                <w:szCs w:val="22"/>
              </w:rPr>
            </w:pPr>
          </w:p>
        </w:tc>
        <w:tc>
          <w:tcPr>
            <w:tcW w:w="270" w:type="dxa"/>
          </w:tcPr>
          <w:p w:rsidR="004055E1" w:rsidRPr="00DF35EB" w:rsidRDefault="004055E1" w:rsidP="00DF35EB">
            <w:pPr>
              <w:jc w:val="right"/>
              <w:rPr>
                <w:sz w:val="22"/>
                <w:szCs w:val="22"/>
              </w:rPr>
            </w:pPr>
          </w:p>
        </w:tc>
        <w:tc>
          <w:tcPr>
            <w:tcW w:w="990" w:type="dxa"/>
          </w:tcPr>
          <w:p w:rsidR="004055E1" w:rsidRPr="00DF35EB" w:rsidRDefault="004055E1" w:rsidP="00DF35EB">
            <w:pPr>
              <w:jc w:val="right"/>
              <w:rPr>
                <w:sz w:val="22"/>
                <w:szCs w:val="22"/>
              </w:rPr>
            </w:pPr>
          </w:p>
        </w:tc>
        <w:tc>
          <w:tcPr>
            <w:tcW w:w="270" w:type="dxa"/>
          </w:tcPr>
          <w:p w:rsidR="004055E1" w:rsidRPr="00DF35EB" w:rsidRDefault="004055E1" w:rsidP="00DF35EB">
            <w:pPr>
              <w:jc w:val="right"/>
              <w:rPr>
                <w:sz w:val="22"/>
                <w:szCs w:val="22"/>
              </w:rPr>
            </w:pPr>
          </w:p>
        </w:tc>
        <w:tc>
          <w:tcPr>
            <w:tcW w:w="990" w:type="dxa"/>
          </w:tcPr>
          <w:p w:rsidR="004055E1" w:rsidRPr="00DF35EB" w:rsidRDefault="00C9647F" w:rsidP="00DF35EB">
            <w:pPr>
              <w:jc w:val="center"/>
              <w:rPr>
                <w:sz w:val="22"/>
                <w:szCs w:val="22"/>
              </w:rPr>
            </w:pPr>
            <w:r w:rsidRPr="00DF35EB">
              <w:rPr>
                <w:sz w:val="22"/>
                <w:szCs w:val="22"/>
              </w:rPr>
              <w:t xml:space="preserve">  </w:t>
            </w:r>
            <w:r w:rsidR="00DD4DFB" w:rsidRPr="00DF35EB">
              <w:rPr>
                <w:sz w:val="22"/>
                <w:szCs w:val="22"/>
              </w:rPr>
              <w:t>6</w:t>
            </w:r>
            <w:r w:rsidRPr="00DF35EB">
              <w:rPr>
                <w:sz w:val="22"/>
                <w:szCs w:val="22"/>
              </w:rPr>
              <w:t>,</w:t>
            </w:r>
            <w:r w:rsidR="00DD4DFB" w:rsidRPr="00DF35EB">
              <w:rPr>
                <w:sz w:val="22"/>
                <w:szCs w:val="22"/>
              </w:rPr>
              <w:t>661</w:t>
            </w:r>
          </w:p>
        </w:tc>
      </w:tr>
      <w:tr w:rsidR="005410B5" w:rsidTr="00DF35EB">
        <w:tc>
          <w:tcPr>
            <w:tcW w:w="2674" w:type="dxa"/>
          </w:tcPr>
          <w:p w:rsidR="004055E1" w:rsidRPr="00DF35EB" w:rsidRDefault="004055E1" w:rsidP="00921F7B">
            <w:pPr>
              <w:rPr>
                <w:sz w:val="22"/>
                <w:szCs w:val="22"/>
              </w:rPr>
            </w:pPr>
            <w:r w:rsidRPr="00DF35EB">
              <w:rPr>
                <w:sz w:val="22"/>
                <w:szCs w:val="22"/>
              </w:rPr>
              <w:t>Tax expenses</w:t>
            </w:r>
          </w:p>
        </w:tc>
        <w:tc>
          <w:tcPr>
            <w:tcW w:w="1646" w:type="dxa"/>
            <w:tcBorders>
              <w:bottom w:val="single" w:sz="4" w:space="0" w:color="auto"/>
            </w:tcBorders>
          </w:tcPr>
          <w:p w:rsidR="004055E1" w:rsidRPr="00DF35EB" w:rsidRDefault="004055E1" w:rsidP="00DF35EB">
            <w:pPr>
              <w:jc w:val="right"/>
              <w:rPr>
                <w:sz w:val="22"/>
                <w:szCs w:val="22"/>
              </w:rPr>
            </w:pPr>
          </w:p>
        </w:tc>
        <w:tc>
          <w:tcPr>
            <w:tcW w:w="246" w:type="dxa"/>
            <w:tcBorders>
              <w:bottom w:val="single" w:sz="4" w:space="0" w:color="auto"/>
            </w:tcBorders>
          </w:tcPr>
          <w:p w:rsidR="004055E1" w:rsidRPr="00DF35EB" w:rsidRDefault="004055E1" w:rsidP="00DF35EB">
            <w:pPr>
              <w:jc w:val="right"/>
              <w:rPr>
                <w:sz w:val="22"/>
                <w:szCs w:val="22"/>
              </w:rPr>
            </w:pPr>
          </w:p>
        </w:tc>
        <w:tc>
          <w:tcPr>
            <w:tcW w:w="1194" w:type="dxa"/>
            <w:tcBorders>
              <w:bottom w:val="single" w:sz="4" w:space="0" w:color="auto"/>
            </w:tcBorders>
          </w:tcPr>
          <w:p w:rsidR="004055E1" w:rsidRPr="00DF35EB" w:rsidRDefault="004055E1" w:rsidP="00DF35EB">
            <w:pPr>
              <w:jc w:val="right"/>
              <w:rPr>
                <w:sz w:val="22"/>
                <w:szCs w:val="22"/>
              </w:rPr>
            </w:pPr>
          </w:p>
        </w:tc>
        <w:tc>
          <w:tcPr>
            <w:tcW w:w="270" w:type="dxa"/>
            <w:tcBorders>
              <w:bottom w:val="single" w:sz="4" w:space="0" w:color="auto"/>
            </w:tcBorders>
          </w:tcPr>
          <w:p w:rsidR="004055E1" w:rsidRPr="00DF35EB" w:rsidRDefault="004055E1" w:rsidP="00DF35EB">
            <w:pPr>
              <w:jc w:val="right"/>
              <w:rPr>
                <w:sz w:val="22"/>
                <w:szCs w:val="22"/>
              </w:rPr>
            </w:pPr>
          </w:p>
        </w:tc>
        <w:tc>
          <w:tcPr>
            <w:tcW w:w="990" w:type="dxa"/>
            <w:tcBorders>
              <w:bottom w:val="single" w:sz="4" w:space="0" w:color="auto"/>
            </w:tcBorders>
          </w:tcPr>
          <w:p w:rsidR="004055E1" w:rsidRPr="00DF35EB" w:rsidRDefault="004055E1" w:rsidP="00DF35EB">
            <w:pPr>
              <w:jc w:val="right"/>
              <w:rPr>
                <w:sz w:val="22"/>
                <w:szCs w:val="22"/>
              </w:rPr>
            </w:pPr>
          </w:p>
        </w:tc>
        <w:tc>
          <w:tcPr>
            <w:tcW w:w="270" w:type="dxa"/>
            <w:tcBorders>
              <w:bottom w:val="single" w:sz="4" w:space="0" w:color="auto"/>
            </w:tcBorders>
          </w:tcPr>
          <w:p w:rsidR="004055E1" w:rsidRPr="00DF35EB" w:rsidRDefault="004055E1" w:rsidP="00DF35EB">
            <w:pPr>
              <w:jc w:val="right"/>
              <w:rPr>
                <w:sz w:val="22"/>
                <w:szCs w:val="22"/>
              </w:rPr>
            </w:pPr>
          </w:p>
        </w:tc>
        <w:tc>
          <w:tcPr>
            <w:tcW w:w="990" w:type="dxa"/>
            <w:tcBorders>
              <w:bottom w:val="single" w:sz="4" w:space="0" w:color="auto"/>
            </w:tcBorders>
          </w:tcPr>
          <w:p w:rsidR="004055E1" w:rsidRPr="00DF35EB" w:rsidRDefault="004055E1" w:rsidP="00DF35EB">
            <w:pPr>
              <w:jc w:val="right"/>
              <w:rPr>
                <w:sz w:val="22"/>
                <w:szCs w:val="22"/>
              </w:rPr>
            </w:pPr>
          </w:p>
        </w:tc>
        <w:tc>
          <w:tcPr>
            <w:tcW w:w="270" w:type="dxa"/>
            <w:tcBorders>
              <w:bottom w:val="single" w:sz="4" w:space="0" w:color="auto"/>
            </w:tcBorders>
          </w:tcPr>
          <w:p w:rsidR="004055E1" w:rsidRPr="00DF35EB" w:rsidRDefault="004055E1" w:rsidP="00DF35EB">
            <w:pPr>
              <w:jc w:val="right"/>
              <w:rPr>
                <w:sz w:val="22"/>
                <w:szCs w:val="22"/>
              </w:rPr>
            </w:pPr>
          </w:p>
        </w:tc>
        <w:tc>
          <w:tcPr>
            <w:tcW w:w="990" w:type="dxa"/>
            <w:tcBorders>
              <w:bottom w:val="single" w:sz="4" w:space="0" w:color="auto"/>
            </w:tcBorders>
          </w:tcPr>
          <w:p w:rsidR="004055E1" w:rsidRPr="00DF35EB" w:rsidRDefault="00D6211F" w:rsidP="00DD4DFB">
            <w:pPr>
              <w:rPr>
                <w:sz w:val="22"/>
                <w:szCs w:val="22"/>
              </w:rPr>
            </w:pPr>
            <w:r w:rsidRPr="00DF35EB">
              <w:rPr>
                <w:sz w:val="22"/>
                <w:szCs w:val="22"/>
              </w:rPr>
              <w:t xml:space="preserve">     (1</w:t>
            </w:r>
            <w:r w:rsidR="00DD4DFB" w:rsidRPr="00DF35EB">
              <w:rPr>
                <w:sz w:val="22"/>
                <w:szCs w:val="22"/>
              </w:rPr>
              <w:t>64</w:t>
            </w:r>
            <w:r w:rsidRPr="00DF35EB">
              <w:rPr>
                <w:sz w:val="22"/>
                <w:szCs w:val="22"/>
              </w:rPr>
              <w:t>)</w:t>
            </w:r>
            <w:r w:rsidR="004055E1" w:rsidRPr="00DF35EB">
              <w:rPr>
                <w:sz w:val="22"/>
                <w:szCs w:val="22"/>
              </w:rPr>
              <w:t xml:space="preserve">        </w:t>
            </w:r>
          </w:p>
        </w:tc>
      </w:tr>
      <w:tr w:rsidR="005410B5" w:rsidTr="00DF35EB">
        <w:tc>
          <w:tcPr>
            <w:tcW w:w="2674" w:type="dxa"/>
          </w:tcPr>
          <w:p w:rsidR="004055E1" w:rsidRPr="00DF35EB" w:rsidRDefault="009F7510" w:rsidP="00921F7B">
            <w:pPr>
              <w:rPr>
                <w:sz w:val="22"/>
                <w:szCs w:val="22"/>
              </w:rPr>
            </w:pPr>
            <w:r w:rsidRPr="00DF35EB">
              <w:rPr>
                <w:sz w:val="22"/>
                <w:szCs w:val="22"/>
              </w:rPr>
              <w:t>Profit</w:t>
            </w:r>
            <w:r w:rsidR="004055E1" w:rsidRPr="00DF35EB">
              <w:rPr>
                <w:sz w:val="22"/>
                <w:szCs w:val="22"/>
              </w:rPr>
              <w:t xml:space="preserve"> for the year</w:t>
            </w:r>
          </w:p>
        </w:tc>
        <w:tc>
          <w:tcPr>
            <w:tcW w:w="1646" w:type="dxa"/>
            <w:tcBorders>
              <w:top w:val="single" w:sz="4" w:space="0" w:color="auto"/>
              <w:bottom w:val="double" w:sz="4" w:space="0" w:color="auto"/>
            </w:tcBorders>
          </w:tcPr>
          <w:p w:rsidR="004055E1" w:rsidRPr="00DF35EB" w:rsidRDefault="004055E1" w:rsidP="00DF35EB">
            <w:pPr>
              <w:jc w:val="right"/>
              <w:rPr>
                <w:sz w:val="22"/>
                <w:szCs w:val="22"/>
              </w:rPr>
            </w:pPr>
          </w:p>
        </w:tc>
        <w:tc>
          <w:tcPr>
            <w:tcW w:w="246" w:type="dxa"/>
            <w:tcBorders>
              <w:top w:val="single" w:sz="4" w:space="0" w:color="auto"/>
              <w:bottom w:val="double" w:sz="4" w:space="0" w:color="auto"/>
            </w:tcBorders>
          </w:tcPr>
          <w:p w:rsidR="004055E1" w:rsidRPr="00DF35EB" w:rsidRDefault="004055E1" w:rsidP="00DF35EB">
            <w:pPr>
              <w:jc w:val="right"/>
              <w:rPr>
                <w:sz w:val="22"/>
                <w:szCs w:val="22"/>
              </w:rPr>
            </w:pPr>
          </w:p>
        </w:tc>
        <w:tc>
          <w:tcPr>
            <w:tcW w:w="1194" w:type="dxa"/>
            <w:tcBorders>
              <w:top w:val="single" w:sz="4" w:space="0" w:color="auto"/>
              <w:bottom w:val="double" w:sz="4" w:space="0" w:color="auto"/>
            </w:tcBorders>
          </w:tcPr>
          <w:p w:rsidR="004055E1" w:rsidRPr="00DF35EB" w:rsidRDefault="004055E1" w:rsidP="00DF35EB">
            <w:pPr>
              <w:jc w:val="right"/>
              <w:rPr>
                <w:sz w:val="22"/>
                <w:szCs w:val="22"/>
              </w:rPr>
            </w:pPr>
          </w:p>
        </w:tc>
        <w:tc>
          <w:tcPr>
            <w:tcW w:w="270" w:type="dxa"/>
            <w:tcBorders>
              <w:top w:val="single" w:sz="4" w:space="0" w:color="auto"/>
              <w:bottom w:val="double" w:sz="4" w:space="0" w:color="auto"/>
            </w:tcBorders>
          </w:tcPr>
          <w:p w:rsidR="004055E1" w:rsidRPr="00DF35EB" w:rsidRDefault="004055E1" w:rsidP="00DF35EB">
            <w:pPr>
              <w:jc w:val="right"/>
              <w:rPr>
                <w:sz w:val="22"/>
                <w:szCs w:val="22"/>
              </w:rPr>
            </w:pPr>
          </w:p>
        </w:tc>
        <w:tc>
          <w:tcPr>
            <w:tcW w:w="990" w:type="dxa"/>
            <w:tcBorders>
              <w:top w:val="single" w:sz="4" w:space="0" w:color="auto"/>
              <w:bottom w:val="double" w:sz="4" w:space="0" w:color="auto"/>
            </w:tcBorders>
          </w:tcPr>
          <w:p w:rsidR="004055E1" w:rsidRPr="00DF35EB" w:rsidRDefault="004055E1" w:rsidP="00DF35EB">
            <w:pPr>
              <w:jc w:val="right"/>
              <w:rPr>
                <w:sz w:val="22"/>
                <w:szCs w:val="22"/>
              </w:rPr>
            </w:pPr>
          </w:p>
        </w:tc>
        <w:tc>
          <w:tcPr>
            <w:tcW w:w="270" w:type="dxa"/>
            <w:tcBorders>
              <w:top w:val="single" w:sz="4" w:space="0" w:color="auto"/>
              <w:bottom w:val="double" w:sz="4" w:space="0" w:color="auto"/>
            </w:tcBorders>
          </w:tcPr>
          <w:p w:rsidR="004055E1" w:rsidRPr="00DF35EB" w:rsidRDefault="004055E1" w:rsidP="00DF35EB">
            <w:pPr>
              <w:jc w:val="right"/>
              <w:rPr>
                <w:sz w:val="22"/>
                <w:szCs w:val="22"/>
              </w:rPr>
            </w:pPr>
          </w:p>
        </w:tc>
        <w:tc>
          <w:tcPr>
            <w:tcW w:w="990" w:type="dxa"/>
            <w:tcBorders>
              <w:top w:val="single" w:sz="4" w:space="0" w:color="auto"/>
              <w:bottom w:val="double" w:sz="4" w:space="0" w:color="auto"/>
            </w:tcBorders>
          </w:tcPr>
          <w:p w:rsidR="004055E1" w:rsidRPr="00DF35EB" w:rsidRDefault="004055E1" w:rsidP="00DF35EB">
            <w:pPr>
              <w:jc w:val="right"/>
              <w:rPr>
                <w:sz w:val="22"/>
                <w:szCs w:val="22"/>
              </w:rPr>
            </w:pPr>
          </w:p>
        </w:tc>
        <w:tc>
          <w:tcPr>
            <w:tcW w:w="270" w:type="dxa"/>
            <w:tcBorders>
              <w:top w:val="single" w:sz="4" w:space="0" w:color="auto"/>
              <w:bottom w:val="double" w:sz="4" w:space="0" w:color="auto"/>
            </w:tcBorders>
          </w:tcPr>
          <w:p w:rsidR="004055E1" w:rsidRPr="00DF35EB" w:rsidRDefault="004055E1" w:rsidP="00DF35EB">
            <w:pPr>
              <w:jc w:val="right"/>
              <w:rPr>
                <w:sz w:val="22"/>
                <w:szCs w:val="22"/>
              </w:rPr>
            </w:pPr>
          </w:p>
        </w:tc>
        <w:tc>
          <w:tcPr>
            <w:tcW w:w="990" w:type="dxa"/>
            <w:tcBorders>
              <w:top w:val="single" w:sz="4" w:space="0" w:color="auto"/>
              <w:bottom w:val="double" w:sz="4" w:space="0" w:color="auto"/>
            </w:tcBorders>
          </w:tcPr>
          <w:p w:rsidR="004055E1" w:rsidRPr="00DF35EB" w:rsidRDefault="00C9647F" w:rsidP="00DF35EB">
            <w:pPr>
              <w:jc w:val="center"/>
              <w:rPr>
                <w:sz w:val="22"/>
                <w:szCs w:val="22"/>
              </w:rPr>
            </w:pPr>
            <w:r w:rsidRPr="00DF35EB">
              <w:rPr>
                <w:sz w:val="22"/>
                <w:szCs w:val="22"/>
              </w:rPr>
              <w:t xml:space="preserve">  </w:t>
            </w:r>
            <w:r w:rsidR="00DD4DFB" w:rsidRPr="00DF35EB">
              <w:rPr>
                <w:sz w:val="22"/>
                <w:szCs w:val="22"/>
              </w:rPr>
              <w:t>6</w:t>
            </w:r>
            <w:r w:rsidR="00D6211F" w:rsidRPr="00DF35EB">
              <w:rPr>
                <w:sz w:val="22"/>
                <w:szCs w:val="22"/>
              </w:rPr>
              <w:t>,</w:t>
            </w:r>
            <w:r w:rsidR="00DD4DFB" w:rsidRPr="00DF35EB">
              <w:rPr>
                <w:sz w:val="22"/>
                <w:szCs w:val="22"/>
              </w:rPr>
              <w:t>497</w:t>
            </w:r>
          </w:p>
        </w:tc>
      </w:tr>
    </w:tbl>
    <w:p w:rsidR="004055E1" w:rsidRDefault="004055E1">
      <w:pPr>
        <w:pStyle w:val="Heading2"/>
        <w:tabs>
          <w:tab w:val="clear" w:pos="360"/>
          <w:tab w:val="left" w:pos="630"/>
          <w:tab w:val="left" w:pos="5310"/>
          <w:tab w:val="left" w:pos="7740"/>
        </w:tabs>
        <w:rPr>
          <w:sz w:val="22"/>
          <w:szCs w:val="22"/>
        </w:rPr>
      </w:pPr>
    </w:p>
    <w:p w:rsidR="004055E1" w:rsidRDefault="004055E1">
      <w:pPr>
        <w:pStyle w:val="Heading2"/>
        <w:tabs>
          <w:tab w:val="clear" w:pos="360"/>
          <w:tab w:val="left" w:pos="630"/>
          <w:tab w:val="left" w:pos="5310"/>
          <w:tab w:val="left" w:pos="7740"/>
        </w:tabs>
        <w:rPr>
          <w:sz w:val="22"/>
          <w:szCs w:val="22"/>
        </w:rPr>
      </w:pPr>
    </w:p>
    <w:p w:rsidR="00F672AB" w:rsidRDefault="00B94461">
      <w:pPr>
        <w:pStyle w:val="Heading2"/>
        <w:tabs>
          <w:tab w:val="clear" w:pos="360"/>
          <w:tab w:val="left" w:pos="630"/>
          <w:tab w:val="left" w:pos="5310"/>
          <w:tab w:val="left" w:pos="7740"/>
        </w:tabs>
        <w:rPr>
          <w:sz w:val="22"/>
          <w:szCs w:val="22"/>
        </w:rPr>
      </w:pPr>
      <w:r>
        <w:rPr>
          <w:sz w:val="22"/>
          <w:szCs w:val="22"/>
        </w:rPr>
        <w:t>A1</w:t>
      </w:r>
      <w:r w:rsidR="00780F71">
        <w:rPr>
          <w:sz w:val="22"/>
          <w:szCs w:val="22"/>
        </w:rPr>
        <w:t>0</w:t>
      </w:r>
      <w:r w:rsidR="00F672AB">
        <w:rPr>
          <w:sz w:val="22"/>
          <w:szCs w:val="22"/>
        </w:rPr>
        <w:tab/>
        <w:t>Valuation of Property, Plant and Equipment</w:t>
      </w:r>
    </w:p>
    <w:p w:rsidR="00793D51" w:rsidRDefault="00F672AB" w:rsidP="00B52F02">
      <w:pPr>
        <w:tabs>
          <w:tab w:val="left" w:pos="630"/>
          <w:tab w:val="left" w:pos="810"/>
          <w:tab w:val="left" w:pos="5310"/>
          <w:tab w:val="left" w:pos="7740"/>
        </w:tabs>
        <w:ind w:left="630"/>
        <w:jc w:val="both"/>
        <w:rPr>
          <w:sz w:val="22"/>
          <w:szCs w:val="22"/>
        </w:rPr>
      </w:pPr>
      <w:r>
        <w:rPr>
          <w:sz w:val="22"/>
          <w:szCs w:val="22"/>
        </w:rPr>
        <w:t xml:space="preserve">The valuations of property, plant and equipment have been </w:t>
      </w:r>
      <w:r w:rsidR="00553B7B">
        <w:rPr>
          <w:sz w:val="22"/>
          <w:szCs w:val="22"/>
        </w:rPr>
        <w:t>brought forward, without amendment from the audited financial statements for the year ended 31 December 200</w:t>
      </w:r>
      <w:r w:rsidR="005F3FAD">
        <w:rPr>
          <w:sz w:val="22"/>
          <w:szCs w:val="22"/>
        </w:rPr>
        <w:t>9</w:t>
      </w:r>
      <w:r w:rsidR="00B52F02">
        <w:rPr>
          <w:sz w:val="22"/>
          <w:szCs w:val="22"/>
        </w:rPr>
        <w:t>.</w:t>
      </w:r>
    </w:p>
    <w:p w:rsidR="00B52F02" w:rsidRDefault="00B52F02">
      <w:pPr>
        <w:tabs>
          <w:tab w:val="left" w:pos="630"/>
          <w:tab w:val="left" w:pos="810"/>
          <w:tab w:val="left" w:pos="5310"/>
          <w:tab w:val="left" w:pos="7740"/>
        </w:tabs>
        <w:rPr>
          <w:b/>
          <w:sz w:val="22"/>
          <w:szCs w:val="22"/>
        </w:rPr>
      </w:pPr>
    </w:p>
    <w:p w:rsidR="00F672AB" w:rsidRDefault="00F672AB">
      <w:pPr>
        <w:tabs>
          <w:tab w:val="left" w:pos="630"/>
          <w:tab w:val="left" w:pos="810"/>
          <w:tab w:val="left" w:pos="5310"/>
          <w:tab w:val="left" w:pos="7740"/>
        </w:tabs>
        <w:rPr>
          <w:b/>
          <w:sz w:val="22"/>
          <w:szCs w:val="22"/>
        </w:rPr>
      </w:pPr>
      <w:r>
        <w:rPr>
          <w:b/>
          <w:sz w:val="22"/>
          <w:szCs w:val="22"/>
        </w:rPr>
        <w:t>A1</w:t>
      </w:r>
      <w:r w:rsidR="00780F71">
        <w:rPr>
          <w:b/>
          <w:sz w:val="22"/>
          <w:szCs w:val="22"/>
        </w:rPr>
        <w:t>1</w:t>
      </w:r>
      <w:r>
        <w:rPr>
          <w:sz w:val="22"/>
          <w:szCs w:val="22"/>
        </w:rPr>
        <w:tab/>
      </w:r>
      <w:r>
        <w:rPr>
          <w:b/>
          <w:sz w:val="22"/>
          <w:szCs w:val="22"/>
        </w:rPr>
        <w:t>Subsequent Events</w:t>
      </w:r>
    </w:p>
    <w:p w:rsidR="00F672AB" w:rsidRDefault="00F672AB" w:rsidP="002F1A07">
      <w:pPr>
        <w:tabs>
          <w:tab w:val="left" w:pos="630"/>
          <w:tab w:val="left" w:pos="810"/>
          <w:tab w:val="left" w:pos="5310"/>
          <w:tab w:val="left" w:pos="7740"/>
        </w:tabs>
        <w:ind w:left="630" w:hanging="630"/>
        <w:jc w:val="both"/>
        <w:rPr>
          <w:sz w:val="22"/>
          <w:szCs w:val="22"/>
        </w:rPr>
      </w:pPr>
      <w:r>
        <w:rPr>
          <w:b/>
          <w:sz w:val="22"/>
          <w:szCs w:val="22"/>
        </w:rPr>
        <w:tab/>
      </w:r>
      <w:r w:rsidR="006C5790">
        <w:rPr>
          <w:b/>
          <w:sz w:val="22"/>
          <w:szCs w:val="22"/>
        </w:rPr>
        <w:t>T</w:t>
      </w:r>
      <w:r>
        <w:rPr>
          <w:sz w:val="22"/>
          <w:szCs w:val="22"/>
        </w:rPr>
        <w:t>h</w:t>
      </w:r>
      <w:r w:rsidR="00E15CDD">
        <w:rPr>
          <w:sz w:val="22"/>
          <w:szCs w:val="22"/>
        </w:rPr>
        <w:t>ere were no material events subsequent to</w:t>
      </w:r>
      <w:r w:rsidR="002F1A07">
        <w:rPr>
          <w:sz w:val="22"/>
          <w:szCs w:val="22"/>
        </w:rPr>
        <w:t xml:space="preserve"> the end of the current quarter financial period ended 3</w:t>
      </w:r>
      <w:r w:rsidR="00154FF1">
        <w:rPr>
          <w:sz w:val="22"/>
          <w:szCs w:val="22"/>
        </w:rPr>
        <w:t>1</w:t>
      </w:r>
      <w:r w:rsidR="002F1A07">
        <w:rPr>
          <w:sz w:val="22"/>
          <w:szCs w:val="22"/>
        </w:rPr>
        <w:t xml:space="preserve"> </w:t>
      </w:r>
      <w:r w:rsidR="00154FF1">
        <w:rPr>
          <w:sz w:val="22"/>
          <w:szCs w:val="22"/>
        </w:rPr>
        <w:t>Dec</w:t>
      </w:r>
      <w:r w:rsidR="00F552EB">
        <w:rPr>
          <w:sz w:val="22"/>
          <w:szCs w:val="22"/>
        </w:rPr>
        <w:t>ember</w:t>
      </w:r>
      <w:r w:rsidR="00A01E27">
        <w:rPr>
          <w:sz w:val="22"/>
          <w:szCs w:val="22"/>
        </w:rPr>
        <w:t xml:space="preserve"> </w:t>
      </w:r>
      <w:r w:rsidR="002F1A07">
        <w:rPr>
          <w:sz w:val="22"/>
          <w:szCs w:val="22"/>
        </w:rPr>
        <w:t>20</w:t>
      </w:r>
      <w:r w:rsidR="009A3223">
        <w:rPr>
          <w:sz w:val="22"/>
          <w:szCs w:val="22"/>
        </w:rPr>
        <w:t>09</w:t>
      </w:r>
      <w:r w:rsidR="002F1A07">
        <w:rPr>
          <w:sz w:val="22"/>
          <w:szCs w:val="22"/>
        </w:rPr>
        <w:t xml:space="preserve"> up to the date of this report that have </w:t>
      </w:r>
      <w:r w:rsidR="009A17FD">
        <w:rPr>
          <w:sz w:val="22"/>
          <w:szCs w:val="22"/>
        </w:rPr>
        <w:t xml:space="preserve">not </w:t>
      </w:r>
      <w:r w:rsidR="002F1A07">
        <w:rPr>
          <w:sz w:val="22"/>
          <w:szCs w:val="22"/>
        </w:rPr>
        <w:t>been reflect</w:t>
      </w:r>
      <w:r w:rsidR="009A17FD">
        <w:rPr>
          <w:sz w:val="22"/>
          <w:szCs w:val="22"/>
        </w:rPr>
        <w:t>ed</w:t>
      </w:r>
      <w:r w:rsidR="002F1A07">
        <w:rPr>
          <w:sz w:val="22"/>
          <w:szCs w:val="22"/>
        </w:rPr>
        <w:t xml:space="preserve"> in the interim financial statements.</w:t>
      </w:r>
    </w:p>
    <w:p w:rsidR="00553B7B" w:rsidRDefault="00553B7B">
      <w:pPr>
        <w:tabs>
          <w:tab w:val="left" w:pos="630"/>
          <w:tab w:val="left" w:pos="810"/>
          <w:tab w:val="left" w:pos="5310"/>
          <w:tab w:val="left" w:pos="7740"/>
        </w:tabs>
        <w:rPr>
          <w:sz w:val="22"/>
          <w:szCs w:val="22"/>
        </w:rPr>
      </w:pPr>
    </w:p>
    <w:p w:rsidR="00F672AB" w:rsidRDefault="00F672AB">
      <w:pPr>
        <w:pStyle w:val="Heading2"/>
        <w:tabs>
          <w:tab w:val="clear" w:pos="360"/>
          <w:tab w:val="left" w:pos="630"/>
          <w:tab w:val="left" w:pos="810"/>
          <w:tab w:val="left" w:pos="5310"/>
          <w:tab w:val="left" w:pos="7740"/>
        </w:tabs>
        <w:rPr>
          <w:sz w:val="22"/>
          <w:szCs w:val="22"/>
        </w:rPr>
      </w:pPr>
      <w:r>
        <w:rPr>
          <w:sz w:val="22"/>
          <w:szCs w:val="22"/>
        </w:rPr>
        <w:t>A1</w:t>
      </w:r>
      <w:r w:rsidR="00780F71">
        <w:rPr>
          <w:sz w:val="22"/>
          <w:szCs w:val="22"/>
        </w:rPr>
        <w:t>2</w:t>
      </w:r>
      <w:r>
        <w:rPr>
          <w:sz w:val="22"/>
          <w:szCs w:val="22"/>
        </w:rPr>
        <w:t xml:space="preserve">     Changes in the Composition of the Group</w:t>
      </w:r>
    </w:p>
    <w:p w:rsidR="00553B7B" w:rsidRPr="00553B7B" w:rsidRDefault="00553B7B" w:rsidP="00ED1171">
      <w:pPr>
        <w:ind w:left="660"/>
        <w:jc w:val="both"/>
        <w:rPr>
          <w:sz w:val="24"/>
          <w:szCs w:val="24"/>
          <w:lang w:eastAsia="zh-CN"/>
        </w:rPr>
      </w:pPr>
      <w:r w:rsidRPr="00553B7B">
        <w:rPr>
          <w:sz w:val="24"/>
          <w:szCs w:val="24"/>
        </w:rPr>
        <w:t xml:space="preserve">There were no changes in composition of the Group for the </w:t>
      </w:r>
      <w:r w:rsidR="0095391B">
        <w:rPr>
          <w:sz w:val="24"/>
          <w:szCs w:val="24"/>
        </w:rPr>
        <w:t xml:space="preserve">current quarter including </w:t>
      </w:r>
      <w:r w:rsidR="00D6548C">
        <w:rPr>
          <w:sz w:val="24"/>
          <w:szCs w:val="24"/>
        </w:rPr>
        <w:t>business combination</w:t>
      </w:r>
      <w:r w:rsidR="0095391B">
        <w:rPr>
          <w:sz w:val="24"/>
          <w:szCs w:val="24"/>
        </w:rPr>
        <w:t xml:space="preserve">, acquisition or disposal of subsidiaries and long term investments, restructuring and discontinuing operations. </w:t>
      </w:r>
      <w:r w:rsidRPr="00553B7B">
        <w:rPr>
          <w:sz w:val="24"/>
          <w:szCs w:val="24"/>
          <w:lang w:eastAsia="zh-CN"/>
        </w:rPr>
        <w:t xml:space="preserve"> </w:t>
      </w:r>
    </w:p>
    <w:p w:rsidR="00553B7B" w:rsidRDefault="00553B7B">
      <w:pPr>
        <w:tabs>
          <w:tab w:val="left" w:pos="270"/>
        </w:tabs>
        <w:ind w:left="720" w:hanging="810"/>
        <w:jc w:val="both"/>
        <w:rPr>
          <w:sz w:val="22"/>
          <w:szCs w:val="22"/>
        </w:rPr>
      </w:pPr>
    </w:p>
    <w:p w:rsidR="00F672AB" w:rsidRDefault="00B94461">
      <w:pPr>
        <w:pStyle w:val="Heading2"/>
        <w:tabs>
          <w:tab w:val="clear" w:pos="360"/>
          <w:tab w:val="left" w:pos="630"/>
          <w:tab w:val="left" w:pos="720"/>
        </w:tabs>
        <w:rPr>
          <w:sz w:val="22"/>
          <w:szCs w:val="22"/>
        </w:rPr>
      </w:pPr>
      <w:r>
        <w:rPr>
          <w:sz w:val="22"/>
          <w:szCs w:val="22"/>
        </w:rPr>
        <w:t>A1</w:t>
      </w:r>
      <w:r w:rsidR="00780F71">
        <w:rPr>
          <w:sz w:val="22"/>
          <w:szCs w:val="22"/>
        </w:rPr>
        <w:t>3</w:t>
      </w:r>
      <w:r w:rsidR="00F672AB">
        <w:rPr>
          <w:sz w:val="22"/>
          <w:szCs w:val="22"/>
        </w:rPr>
        <w:tab/>
        <w:t>Changes in Contingent Liabilities and Contingent Assets</w:t>
      </w:r>
    </w:p>
    <w:p w:rsidR="00F672AB" w:rsidRDefault="00F672AB" w:rsidP="00BD7976">
      <w:pPr>
        <w:ind w:left="720" w:hanging="720"/>
        <w:jc w:val="both"/>
        <w:rPr>
          <w:sz w:val="22"/>
          <w:szCs w:val="22"/>
        </w:rPr>
      </w:pPr>
      <w:r>
        <w:rPr>
          <w:sz w:val="22"/>
          <w:szCs w:val="22"/>
        </w:rPr>
        <w:t xml:space="preserve">            The</w:t>
      </w:r>
      <w:r w:rsidR="00124E43">
        <w:rPr>
          <w:sz w:val="22"/>
          <w:szCs w:val="22"/>
        </w:rPr>
        <w:t>re</w:t>
      </w:r>
      <w:r>
        <w:rPr>
          <w:sz w:val="22"/>
          <w:szCs w:val="22"/>
        </w:rPr>
        <w:t xml:space="preserve"> </w:t>
      </w:r>
      <w:r w:rsidR="00124E43">
        <w:rPr>
          <w:sz w:val="22"/>
          <w:szCs w:val="22"/>
        </w:rPr>
        <w:t>were no changes in other contingent liabilities or continge</w:t>
      </w:r>
      <w:r w:rsidR="001E33BB">
        <w:rPr>
          <w:sz w:val="22"/>
          <w:szCs w:val="22"/>
        </w:rPr>
        <w:t xml:space="preserve">nt assets since the last annual </w:t>
      </w:r>
      <w:r w:rsidR="00124E43">
        <w:rPr>
          <w:sz w:val="22"/>
          <w:szCs w:val="22"/>
        </w:rPr>
        <w:t>bala</w:t>
      </w:r>
      <w:r w:rsidR="0095391B">
        <w:rPr>
          <w:sz w:val="22"/>
          <w:szCs w:val="22"/>
        </w:rPr>
        <w:t>nce sheet as at 31 December 200</w:t>
      </w:r>
      <w:r w:rsidR="005F3FAD">
        <w:rPr>
          <w:sz w:val="22"/>
          <w:szCs w:val="22"/>
        </w:rPr>
        <w:t>9</w:t>
      </w:r>
      <w:r w:rsidR="00124E43">
        <w:rPr>
          <w:sz w:val="22"/>
          <w:szCs w:val="22"/>
        </w:rPr>
        <w:t>.</w:t>
      </w:r>
    </w:p>
    <w:p w:rsidR="00B77AFD" w:rsidRDefault="00B77AFD" w:rsidP="00BD7976">
      <w:pPr>
        <w:pStyle w:val="Heading2"/>
        <w:tabs>
          <w:tab w:val="left" w:pos="630"/>
          <w:tab w:val="left" w:pos="720"/>
          <w:tab w:val="left" w:pos="5310"/>
          <w:tab w:val="left" w:pos="7740"/>
        </w:tabs>
        <w:ind w:left="630" w:hanging="630"/>
        <w:jc w:val="both"/>
        <w:rPr>
          <w:sz w:val="22"/>
          <w:szCs w:val="22"/>
        </w:rPr>
      </w:pPr>
    </w:p>
    <w:p w:rsidR="00BD7976" w:rsidRPr="006641E3" w:rsidRDefault="00EC3C2D" w:rsidP="00BD7976">
      <w:pPr>
        <w:pStyle w:val="Heading2"/>
        <w:tabs>
          <w:tab w:val="left" w:pos="630"/>
          <w:tab w:val="left" w:pos="720"/>
          <w:tab w:val="left" w:pos="5310"/>
          <w:tab w:val="left" w:pos="7740"/>
        </w:tabs>
        <w:ind w:left="630" w:hanging="630"/>
        <w:jc w:val="both"/>
        <w:rPr>
          <w:sz w:val="24"/>
          <w:szCs w:val="24"/>
        </w:rPr>
      </w:pPr>
      <w:r w:rsidRPr="006641E3">
        <w:rPr>
          <w:sz w:val="24"/>
          <w:szCs w:val="24"/>
        </w:rPr>
        <w:t>A</w:t>
      </w:r>
      <w:r w:rsidR="0017395A" w:rsidRPr="006641E3">
        <w:rPr>
          <w:sz w:val="24"/>
          <w:szCs w:val="24"/>
        </w:rPr>
        <w:t>1</w:t>
      </w:r>
      <w:r w:rsidR="00780F71">
        <w:rPr>
          <w:sz w:val="24"/>
          <w:szCs w:val="24"/>
        </w:rPr>
        <w:t>4</w:t>
      </w:r>
      <w:r w:rsidR="0017395A" w:rsidRPr="006641E3">
        <w:rPr>
          <w:sz w:val="24"/>
          <w:szCs w:val="24"/>
        </w:rPr>
        <w:tab/>
        <w:t>Capital Commitments</w:t>
      </w:r>
      <w:r w:rsidR="0017395A" w:rsidRPr="006641E3">
        <w:rPr>
          <w:sz w:val="24"/>
          <w:szCs w:val="24"/>
        </w:rPr>
        <w:tab/>
      </w:r>
      <w:r w:rsidR="0017395A" w:rsidRPr="006641E3">
        <w:rPr>
          <w:sz w:val="24"/>
          <w:szCs w:val="24"/>
        </w:rPr>
        <w:tab/>
      </w:r>
      <w:r w:rsidR="0017395A" w:rsidRPr="006641E3">
        <w:rPr>
          <w:sz w:val="24"/>
          <w:szCs w:val="24"/>
        </w:rPr>
        <w:tab/>
      </w:r>
      <w:r w:rsidR="0017395A" w:rsidRPr="006641E3">
        <w:rPr>
          <w:sz w:val="24"/>
          <w:szCs w:val="24"/>
        </w:rPr>
        <w:tab/>
      </w:r>
    </w:p>
    <w:p w:rsidR="0017395A" w:rsidRPr="006641E3" w:rsidRDefault="00BD7976" w:rsidP="00BD7976">
      <w:pPr>
        <w:pStyle w:val="Heading2"/>
        <w:tabs>
          <w:tab w:val="left" w:pos="720"/>
          <w:tab w:val="left" w:pos="5310"/>
          <w:tab w:val="left" w:pos="7740"/>
        </w:tabs>
        <w:ind w:left="720" w:hanging="720"/>
        <w:jc w:val="both"/>
        <w:rPr>
          <w:b w:val="0"/>
          <w:sz w:val="24"/>
          <w:szCs w:val="24"/>
        </w:rPr>
      </w:pPr>
      <w:r w:rsidRPr="006641E3">
        <w:rPr>
          <w:sz w:val="24"/>
          <w:szCs w:val="24"/>
        </w:rPr>
        <w:t xml:space="preserve">           </w:t>
      </w:r>
      <w:r w:rsidR="0017395A" w:rsidRPr="006641E3">
        <w:rPr>
          <w:b w:val="0"/>
          <w:sz w:val="24"/>
          <w:szCs w:val="24"/>
        </w:rPr>
        <w:t>The</w:t>
      </w:r>
      <w:r w:rsidR="001B1227" w:rsidRPr="006641E3">
        <w:rPr>
          <w:b w:val="0"/>
          <w:sz w:val="24"/>
          <w:szCs w:val="24"/>
        </w:rPr>
        <w:t xml:space="preserve"> amount of commitments for the development cost </w:t>
      </w:r>
      <w:r w:rsidR="003654E8" w:rsidRPr="006641E3">
        <w:rPr>
          <w:b w:val="0"/>
          <w:sz w:val="24"/>
          <w:szCs w:val="24"/>
        </w:rPr>
        <w:t xml:space="preserve">for new area </w:t>
      </w:r>
      <w:r w:rsidR="001B1227" w:rsidRPr="006641E3">
        <w:rPr>
          <w:b w:val="0"/>
          <w:sz w:val="24"/>
          <w:szCs w:val="24"/>
        </w:rPr>
        <w:t xml:space="preserve">at Sungai </w:t>
      </w:r>
      <w:proofErr w:type="spellStart"/>
      <w:r w:rsidR="001B1227" w:rsidRPr="006641E3">
        <w:rPr>
          <w:b w:val="0"/>
          <w:sz w:val="24"/>
          <w:szCs w:val="24"/>
        </w:rPr>
        <w:t>Lembing</w:t>
      </w:r>
      <w:proofErr w:type="spellEnd"/>
      <w:r w:rsidR="001B1227" w:rsidRPr="006641E3">
        <w:rPr>
          <w:b w:val="0"/>
          <w:sz w:val="24"/>
          <w:szCs w:val="24"/>
        </w:rPr>
        <w:t xml:space="preserve"> Estate not provided for in the financial statements as at 3</w:t>
      </w:r>
      <w:r w:rsidR="00735D85">
        <w:rPr>
          <w:b w:val="0"/>
          <w:sz w:val="24"/>
          <w:szCs w:val="24"/>
        </w:rPr>
        <w:t>1</w:t>
      </w:r>
      <w:r w:rsidR="001B1227" w:rsidRPr="006641E3">
        <w:rPr>
          <w:b w:val="0"/>
          <w:sz w:val="24"/>
          <w:szCs w:val="24"/>
        </w:rPr>
        <w:t xml:space="preserve"> </w:t>
      </w:r>
      <w:r w:rsidR="00735D85">
        <w:rPr>
          <w:b w:val="0"/>
          <w:sz w:val="24"/>
          <w:szCs w:val="24"/>
        </w:rPr>
        <w:t>Dec</w:t>
      </w:r>
      <w:r w:rsidR="00D6548C">
        <w:rPr>
          <w:b w:val="0"/>
          <w:sz w:val="24"/>
          <w:szCs w:val="24"/>
        </w:rPr>
        <w:t>ember</w:t>
      </w:r>
      <w:r w:rsidR="009013CF">
        <w:rPr>
          <w:b w:val="0"/>
          <w:sz w:val="24"/>
          <w:szCs w:val="24"/>
        </w:rPr>
        <w:t xml:space="preserve"> </w:t>
      </w:r>
      <w:r w:rsidR="001B1227" w:rsidRPr="006641E3">
        <w:rPr>
          <w:b w:val="0"/>
          <w:sz w:val="24"/>
          <w:szCs w:val="24"/>
        </w:rPr>
        <w:t>20</w:t>
      </w:r>
      <w:r w:rsidR="005F3FAD">
        <w:rPr>
          <w:b w:val="0"/>
          <w:sz w:val="24"/>
          <w:szCs w:val="24"/>
        </w:rPr>
        <w:t>10</w:t>
      </w:r>
      <w:r w:rsidR="001B1227" w:rsidRPr="006641E3">
        <w:rPr>
          <w:b w:val="0"/>
          <w:sz w:val="24"/>
          <w:szCs w:val="24"/>
        </w:rPr>
        <w:t xml:space="preserve"> </w:t>
      </w:r>
      <w:r w:rsidR="006641E3" w:rsidRPr="006641E3">
        <w:rPr>
          <w:b w:val="0"/>
          <w:sz w:val="24"/>
          <w:szCs w:val="24"/>
        </w:rPr>
        <w:t>is as follows:</w:t>
      </w:r>
    </w:p>
    <w:p w:rsidR="006641E3" w:rsidRPr="006641E3" w:rsidRDefault="006641E3" w:rsidP="006641E3">
      <w:pPr>
        <w:rPr>
          <w:sz w:val="24"/>
          <w:szCs w:val="24"/>
        </w:rPr>
      </w:pPr>
    </w:p>
    <w:p w:rsidR="00B80063" w:rsidRDefault="00B80063">
      <w:pPr>
        <w:tabs>
          <w:tab w:val="left" w:pos="0"/>
          <w:tab w:val="left" w:pos="720"/>
        </w:tabs>
        <w:rPr>
          <w:b/>
          <w:sz w:val="22"/>
          <w:szCs w:val="22"/>
        </w:rPr>
      </w:pPr>
      <w:r>
        <w:rPr>
          <w:b/>
          <w:sz w:val="22"/>
          <w:szCs w:val="22"/>
        </w:rPr>
        <w:tab/>
      </w:r>
    </w:p>
    <w:tbl>
      <w:tblPr>
        <w:tblW w:w="0" w:type="auto"/>
        <w:tblInd w:w="738" w:type="dxa"/>
        <w:tblLook w:val="04A0"/>
      </w:tblPr>
      <w:tblGrid>
        <w:gridCol w:w="7740"/>
        <w:gridCol w:w="1710"/>
      </w:tblGrid>
      <w:tr w:rsidR="00B80063" w:rsidRPr="000C25BA" w:rsidTr="00DF35EB">
        <w:tc>
          <w:tcPr>
            <w:tcW w:w="7740" w:type="dxa"/>
          </w:tcPr>
          <w:p w:rsidR="00B80063" w:rsidRPr="00DF35EB" w:rsidRDefault="000C25BA" w:rsidP="00DF35EB">
            <w:pPr>
              <w:tabs>
                <w:tab w:val="left" w:pos="0"/>
                <w:tab w:val="left" w:pos="720"/>
              </w:tabs>
              <w:rPr>
                <w:sz w:val="22"/>
                <w:szCs w:val="22"/>
              </w:rPr>
            </w:pPr>
            <w:r w:rsidRPr="00DF35EB">
              <w:rPr>
                <w:sz w:val="22"/>
                <w:szCs w:val="22"/>
              </w:rPr>
              <w:t xml:space="preserve"> </w:t>
            </w:r>
          </w:p>
        </w:tc>
        <w:tc>
          <w:tcPr>
            <w:tcW w:w="1710" w:type="dxa"/>
          </w:tcPr>
          <w:p w:rsidR="00B80063" w:rsidRPr="00DF35EB" w:rsidRDefault="000C25BA" w:rsidP="00DF35EB">
            <w:pPr>
              <w:tabs>
                <w:tab w:val="left" w:pos="0"/>
                <w:tab w:val="left" w:pos="720"/>
              </w:tabs>
              <w:jc w:val="center"/>
              <w:rPr>
                <w:sz w:val="22"/>
                <w:szCs w:val="22"/>
              </w:rPr>
            </w:pPr>
            <w:r w:rsidRPr="00DF35EB">
              <w:rPr>
                <w:sz w:val="22"/>
                <w:szCs w:val="22"/>
              </w:rPr>
              <w:t>RM</w:t>
            </w:r>
          </w:p>
        </w:tc>
      </w:tr>
      <w:tr w:rsidR="000C25BA" w:rsidRPr="000C25BA" w:rsidTr="00DF35EB">
        <w:tc>
          <w:tcPr>
            <w:tcW w:w="7740" w:type="dxa"/>
          </w:tcPr>
          <w:p w:rsidR="000C25BA" w:rsidRPr="00DF35EB" w:rsidRDefault="000C25BA" w:rsidP="00DF35EB">
            <w:pPr>
              <w:tabs>
                <w:tab w:val="left" w:pos="0"/>
                <w:tab w:val="left" w:pos="720"/>
              </w:tabs>
              <w:rPr>
                <w:sz w:val="22"/>
                <w:szCs w:val="22"/>
              </w:rPr>
            </w:pPr>
            <w:r w:rsidRPr="00DF35EB">
              <w:rPr>
                <w:sz w:val="22"/>
                <w:szCs w:val="22"/>
              </w:rPr>
              <w:t>Approved and contracted for</w:t>
            </w:r>
          </w:p>
        </w:tc>
        <w:tc>
          <w:tcPr>
            <w:tcW w:w="1710" w:type="dxa"/>
            <w:tcBorders>
              <w:bottom w:val="double" w:sz="4" w:space="0" w:color="auto"/>
            </w:tcBorders>
          </w:tcPr>
          <w:p w:rsidR="000C25BA" w:rsidRPr="00DF35EB" w:rsidRDefault="009E30AD" w:rsidP="00DF35EB">
            <w:pPr>
              <w:tabs>
                <w:tab w:val="left" w:pos="0"/>
                <w:tab w:val="left" w:pos="720"/>
              </w:tabs>
              <w:jc w:val="center"/>
              <w:rPr>
                <w:sz w:val="22"/>
                <w:szCs w:val="22"/>
              </w:rPr>
            </w:pPr>
            <w:r w:rsidRPr="00DF35EB">
              <w:rPr>
                <w:sz w:val="22"/>
                <w:szCs w:val="22"/>
              </w:rPr>
              <w:t>4,</w:t>
            </w:r>
            <w:r w:rsidR="00DD4DFB" w:rsidRPr="00DF35EB">
              <w:rPr>
                <w:sz w:val="22"/>
                <w:szCs w:val="22"/>
              </w:rPr>
              <w:t>495</w:t>
            </w:r>
            <w:r w:rsidRPr="00DF35EB">
              <w:rPr>
                <w:sz w:val="22"/>
                <w:szCs w:val="22"/>
              </w:rPr>
              <w:t>,</w:t>
            </w:r>
            <w:r w:rsidR="00DD4DFB" w:rsidRPr="00DF35EB">
              <w:rPr>
                <w:sz w:val="22"/>
                <w:szCs w:val="22"/>
              </w:rPr>
              <w:t>364</w:t>
            </w:r>
          </w:p>
        </w:tc>
      </w:tr>
    </w:tbl>
    <w:p w:rsidR="003654E8" w:rsidRPr="000C25BA" w:rsidRDefault="003654E8">
      <w:pPr>
        <w:tabs>
          <w:tab w:val="left" w:pos="0"/>
          <w:tab w:val="left" w:pos="720"/>
        </w:tabs>
        <w:rPr>
          <w:sz w:val="22"/>
          <w:szCs w:val="22"/>
        </w:rPr>
      </w:pPr>
    </w:p>
    <w:p w:rsidR="00454131" w:rsidRDefault="00454131">
      <w:pPr>
        <w:tabs>
          <w:tab w:val="left" w:pos="0"/>
          <w:tab w:val="left" w:pos="720"/>
        </w:tabs>
        <w:rPr>
          <w:b/>
          <w:sz w:val="22"/>
          <w:szCs w:val="22"/>
        </w:rPr>
      </w:pPr>
    </w:p>
    <w:p w:rsidR="00865272" w:rsidRDefault="00865272">
      <w:pPr>
        <w:tabs>
          <w:tab w:val="left" w:pos="0"/>
          <w:tab w:val="left" w:pos="720"/>
        </w:tabs>
        <w:rPr>
          <w:b/>
          <w:sz w:val="22"/>
          <w:szCs w:val="22"/>
        </w:rPr>
      </w:pPr>
    </w:p>
    <w:p w:rsidR="00865272" w:rsidRDefault="00865272">
      <w:pPr>
        <w:tabs>
          <w:tab w:val="left" w:pos="0"/>
          <w:tab w:val="left" w:pos="720"/>
        </w:tabs>
        <w:rPr>
          <w:b/>
          <w:sz w:val="22"/>
          <w:szCs w:val="22"/>
        </w:rPr>
      </w:pPr>
    </w:p>
    <w:p w:rsidR="00A4430E" w:rsidRDefault="00A4430E">
      <w:pPr>
        <w:tabs>
          <w:tab w:val="left" w:pos="0"/>
          <w:tab w:val="left" w:pos="720"/>
        </w:tabs>
        <w:rPr>
          <w:b/>
          <w:sz w:val="22"/>
          <w:szCs w:val="22"/>
        </w:rPr>
      </w:pPr>
    </w:p>
    <w:p w:rsidR="00A4430E" w:rsidRDefault="00A4430E">
      <w:pPr>
        <w:tabs>
          <w:tab w:val="left" w:pos="0"/>
          <w:tab w:val="left" w:pos="720"/>
        </w:tabs>
        <w:rPr>
          <w:b/>
          <w:sz w:val="22"/>
          <w:szCs w:val="22"/>
        </w:rPr>
      </w:pPr>
    </w:p>
    <w:p w:rsidR="00E45021" w:rsidRDefault="00E45021">
      <w:pPr>
        <w:tabs>
          <w:tab w:val="left" w:pos="0"/>
          <w:tab w:val="left" w:pos="720"/>
        </w:tabs>
        <w:rPr>
          <w:b/>
          <w:sz w:val="22"/>
          <w:szCs w:val="22"/>
        </w:rPr>
      </w:pPr>
    </w:p>
    <w:p w:rsidR="00E45021" w:rsidRDefault="00E45021">
      <w:pPr>
        <w:tabs>
          <w:tab w:val="left" w:pos="0"/>
          <w:tab w:val="left" w:pos="720"/>
        </w:tabs>
        <w:rPr>
          <w:b/>
          <w:sz w:val="22"/>
          <w:szCs w:val="22"/>
        </w:rPr>
      </w:pPr>
    </w:p>
    <w:p w:rsidR="00E45021" w:rsidRDefault="00E45021">
      <w:pPr>
        <w:tabs>
          <w:tab w:val="left" w:pos="0"/>
          <w:tab w:val="left" w:pos="720"/>
        </w:tabs>
        <w:rPr>
          <w:b/>
          <w:sz w:val="22"/>
          <w:szCs w:val="22"/>
        </w:rPr>
      </w:pPr>
    </w:p>
    <w:p w:rsidR="00F672AB" w:rsidRDefault="00F672AB">
      <w:pPr>
        <w:tabs>
          <w:tab w:val="left" w:pos="0"/>
          <w:tab w:val="left" w:pos="720"/>
        </w:tabs>
        <w:rPr>
          <w:sz w:val="22"/>
          <w:szCs w:val="22"/>
        </w:rPr>
      </w:pPr>
      <w:r>
        <w:rPr>
          <w:b/>
          <w:sz w:val="22"/>
          <w:szCs w:val="22"/>
        </w:rPr>
        <w:t>B</w:t>
      </w:r>
      <w:r>
        <w:rPr>
          <w:sz w:val="22"/>
          <w:szCs w:val="22"/>
        </w:rPr>
        <w:t>.</w:t>
      </w:r>
      <w:r>
        <w:rPr>
          <w:sz w:val="22"/>
          <w:szCs w:val="22"/>
        </w:rPr>
        <w:tab/>
      </w:r>
      <w:smartTag w:uri="urn:schemas-microsoft-com:office:smarttags" w:element="place">
        <w:smartTag w:uri="urn:schemas-microsoft-com:office:smarttags" w:element="City">
          <w:r>
            <w:rPr>
              <w:b/>
              <w:sz w:val="22"/>
              <w:szCs w:val="22"/>
              <w:u w:val="single"/>
            </w:rPr>
            <w:t>Bursa</w:t>
          </w:r>
        </w:smartTag>
        <w:r>
          <w:rPr>
            <w:b/>
            <w:sz w:val="22"/>
            <w:szCs w:val="22"/>
            <w:u w:val="single"/>
          </w:rPr>
          <w:t xml:space="preserve"> </w:t>
        </w:r>
        <w:smartTag w:uri="urn:schemas-microsoft-com:office:smarttags" w:element="country-region">
          <w:r>
            <w:rPr>
              <w:b/>
              <w:sz w:val="22"/>
              <w:szCs w:val="22"/>
              <w:u w:val="single"/>
            </w:rPr>
            <w:t>Malaysia</w:t>
          </w:r>
        </w:smartTag>
      </w:smartTag>
      <w:r>
        <w:rPr>
          <w:b/>
          <w:sz w:val="22"/>
          <w:szCs w:val="22"/>
          <w:u w:val="single"/>
        </w:rPr>
        <w:t xml:space="preserve"> listing requirements (part A of Appendix 9B)</w:t>
      </w:r>
    </w:p>
    <w:p w:rsidR="00F672AB" w:rsidRDefault="00F672AB">
      <w:pPr>
        <w:rPr>
          <w:sz w:val="22"/>
          <w:szCs w:val="22"/>
        </w:rPr>
      </w:pPr>
    </w:p>
    <w:p w:rsidR="00F672AB" w:rsidRDefault="00F672AB">
      <w:pPr>
        <w:pStyle w:val="Heading3"/>
        <w:rPr>
          <w:sz w:val="22"/>
          <w:szCs w:val="22"/>
        </w:rPr>
      </w:pPr>
      <w:r>
        <w:rPr>
          <w:sz w:val="22"/>
          <w:szCs w:val="22"/>
        </w:rPr>
        <w:t xml:space="preserve"> B1</w:t>
      </w:r>
      <w:r>
        <w:rPr>
          <w:sz w:val="22"/>
          <w:szCs w:val="22"/>
        </w:rPr>
        <w:tab/>
        <w:t>Review of Performance</w:t>
      </w:r>
    </w:p>
    <w:p w:rsidR="004E5DB7" w:rsidRDefault="004E5DB7" w:rsidP="004E5DB7">
      <w:pPr>
        <w:ind w:left="720"/>
        <w:jc w:val="both"/>
        <w:rPr>
          <w:sz w:val="22"/>
          <w:szCs w:val="22"/>
        </w:rPr>
      </w:pPr>
      <w:r>
        <w:rPr>
          <w:sz w:val="22"/>
          <w:szCs w:val="22"/>
        </w:rPr>
        <w:t>The revenue for the financial period ended 3</w:t>
      </w:r>
      <w:r w:rsidR="00735D85">
        <w:rPr>
          <w:sz w:val="22"/>
          <w:szCs w:val="22"/>
        </w:rPr>
        <w:t>1</w:t>
      </w:r>
      <w:r>
        <w:rPr>
          <w:sz w:val="22"/>
          <w:szCs w:val="22"/>
        </w:rPr>
        <w:t xml:space="preserve"> </w:t>
      </w:r>
      <w:r w:rsidR="00735D85">
        <w:rPr>
          <w:sz w:val="22"/>
          <w:szCs w:val="22"/>
        </w:rPr>
        <w:t>Dec</w:t>
      </w:r>
      <w:r w:rsidR="00D6548C">
        <w:rPr>
          <w:sz w:val="22"/>
          <w:szCs w:val="22"/>
        </w:rPr>
        <w:t>ember</w:t>
      </w:r>
      <w:r>
        <w:rPr>
          <w:sz w:val="22"/>
          <w:szCs w:val="22"/>
        </w:rPr>
        <w:t xml:space="preserve"> 2010 was lower at RM</w:t>
      </w:r>
      <w:r w:rsidR="00965BDD">
        <w:rPr>
          <w:sz w:val="22"/>
          <w:szCs w:val="22"/>
        </w:rPr>
        <w:t>10</w:t>
      </w:r>
      <w:r>
        <w:rPr>
          <w:sz w:val="22"/>
          <w:szCs w:val="22"/>
        </w:rPr>
        <w:t>.</w:t>
      </w:r>
      <w:r w:rsidR="00965BDD">
        <w:rPr>
          <w:sz w:val="22"/>
          <w:szCs w:val="22"/>
        </w:rPr>
        <w:t>66</w:t>
      </w:r>
      <w:r>
        <w:rPr>
          <w:sz w:val="22"/>
          <w:szCs w:val="22"/>
        </w:rPr>
        <w:t xml:space="preserve"> million compared to RM</w:t>
      </w:r>
      <w:r w:rsidR="008B0D62">
        <w:rPr>
          <w:sz w:val="22"/>
          <w:szCs w:val="22"/>
        </w:rPr>
        <w:t>1</w:t>
      </w:r>
      <w:r w:rsidR="00965BDD">
        <w:rPr>
          <w:sz w:val="22"/>
          <w:szCs w:val="22"/>
        </w:rPr>
        <w:t>4</w:t>
      </w:r>
      <w:r>
        <w:rPr>
          <w:sz w:val="22"/>
          <w:szCs w:val="22"/>
        </w:rPr>
        <w:t>.</w:t>
      </w:r>
      <w:r w:rsidR="00965BDD">
        <w:rPr>
          <w:sz w:val="22"/>
          <w:szCs w:val="22"/>
        </w:rPr>
        <w:t>66</w:t>
      </w:r>
      <w:r>
        <w:rPr>
          <w:sz w:val="22"/>
          <w:szCs w:val="22"/>
        </w:rPr>
        <w:t xml:space="preserve"> million for the corresponding period last year. The </w:t>
      </w:r>
      <w:r w:rsidR="00706F4C">
        <w:rPr>
          <w:sz w:val="22"/>
          <w:szCs w:val="22"/>
        </w:rPr>
        <w:t>decrease in</w:t>
      </w:r>
      <w:r w:rsidR="004E59A0">
        <w:rPr>
          <w:sz w:val="22"/>
          <w:szCs w:val="22"/>
        </w:rPr>
        <w:t xml:space="preserve"> </w:t>
      </w:r>
      <w:r w:rsidR="00965BDD">
        <w:rPr>
          <w:sz w:val="22"/>
          <w:szCs w:val="22"/>
        </w:rPr>
        <w:t xml:space="preserve">revenue </w:t>
      </w:r>
      <w:r w:rsidR="00706F4C">
        <w:rPr>
          <w:sz w:val="22"/>
          <w:szCs w:val="22"/>
        </w:rPr>
        <w:t>for the financial period</w:t>
      </w:r>
      <w:r w:rsidR="00965BDD">
        <w:rPr>
          <w:sz w:val="22"/>
          <w:szCs w:val="22"/>
        </w:rPr>
        <w:t xml:space="preserve"> </w:t>
      </w:r>
      <w:r w:rsidR="00B1510D">
        <w:rPr>
          <w:sz w:val="22"/>
          <w:szCs w:val="22"/>
        </w:rPr>
        <w:t>was</w:t>
      </w:r>
      <w:r w:rsidR="00BC2AB5">
        <w:rPr>
          <w:sz w:val="22"/>
          <w:szCs w:val="22"/>
        </w:rPr>
        <w:t xml:space="preserve"> due</w:t>
      </w:r>
      <w:r>
        <w:rPr>
          <w:sz w:val="22"/>
          <w:szCs w:val="22"/>
        </w:rPr>
        <w:t xml:space="preserve"> </w:t>
      </w:r>
      <w:r w:rsidR="00965BDD">
        <w:rPr>
          <w:sz w:val="22"/>
          <w:szCs w:val="22"/>
        </w:rPr>
        <w:t xml:space="preserve">to </w:t>
      </w:r>
      <w:r w:rsidR="00706F4C">
        <w:rPr>
          <w:sz w:val="22"/>
          <w:szCs w:val="22"/>
        </w:rPr>
        <w:t>decrease</w:t>
      </w:r>
      <w:r w:rsidR="00E42E29">
        <w:rPr>
          <w:sz w:val="22"/>
          <w:szCs w:val="22"/>
        </w:rPr>
        <w:t xml:space="preserve"> </w:t>
      </w:r>
      <w:r w:rsidR="00B1510D">
        <w:rPr>
          <w:sz w:val="22"/>
          <w:szCs w:val="22"/>
        </w:rPr>
        <w:t>i</w:t>
      </w:r>
      <w:r w:rsidR="008B0D62">
        <w:rPr>
          <w:sz w:val="22"/>
          <w:szCs w:val="22"/>
        </w:rPr>
        <w:t>n</w:t>
      </w:r>
      <w:r>
        <w:rPr>
          <w:sz w:val="22"/>
          <w:szCs w:val="22"/>
        </w:rPr>
        <w:t xml:space="preserve"> sales of exclusive logging works and fellable timber.</w:t>
      </w:r>
    </w:p>
    <w:p w:rsidR="004E5DB7" w:rsidRDefault="004E5DB7" w:rsidP="004E5DB7">
      <w:pPr>
        <w:ind w:left="720"/>
        <w:jc w:val="both"/>
        <w:rPr>
          <w:sz w:val="22"/>
          <w:szCs w:val="22"/>
        </w:rPr>
      </w:pPr>
    </w:p>
    <w:p w:rsidR="004E5DB7" w:rsidRPr="00CB76A7" w:rsidRDefault="004E5DB7" w:rsidP="004E5DB7">
      <w:pPr>
        <w:pStyle w:val="BodyTextIndent3"/>
        <w:tabs>
          <w:tab w:val="clear" w:pos="360"/>
          <w:tab w:val="left" w:pos="720"/>
        </w:tabs>
        <w:rPr>
          <w:sz w:val="22"/>
          <w:szCs w:val="22"/>
        </w:rPr>
      </w:pPr>
      <w:r>
        <w:rPr>
          <w:sz w:val="22"/>
          <w:szCs w:val="22"/>
        </w:rPr>
        <w:t xml:space="preserve">The Group </w:t>
      </w:r>
      <w:r w:rsidR="005410B5">
        <w:rPr>
          <w:sz w:val="22"/>
          <w:szCs w:val="22"/>
        </w:rPr>
        <w:t xml:space="preserve">recorded </w:t>
      </w:r>
      <w:r>
        <w:rPr>
          <w:sz w:val="22"/>
          <w:szCs w:val="22"/>
        </w:rPr>
        <w:t>RM</w:t>
      </w:r>
      <w:r w:rsidR="00BC2AB5">
        <w:rPr>
          <w:sz w:val="22"/>
          <w:szCs w:val="22"/>
        </w:rPr>
        <w:t>5</w:t>
      </w:r>
      <w:r>
        <w:rPr>
          <w:sz w:val="22"/>
          <w:szCs w:val="22"/>
        </w:rPr>
        <w:t>.</w:t>
      </w:r>
      <w:r w:rsidR="00BC2AB5">
        <w:rPr>
          <w:sz w:val="22"/>
          <w:szCs w:val="22"/>
        </w:rPr>
        <w:t>8</w:t>
      </w:r>
      <w:r w:rsidR="008B0D62">
        <w:rPr>
          <w:sz w:val="22"/>
          <w:szCs w:val="22"/>
        </w:rPr>
        <w:t>5</w:t>
      </w:r>
      <w:r>
        <w:rPr>
          <w:sz w:val="22"/>
          <w:szCs w:val="22"/>
        </w:rPr>
        <w:t xml:space="preserve"> million </w:t>
      </w:r>
      <w:proofErr w:type="gramStart"/>
      <w:r>
        <w:rPr>
          <w:sz w:val="22"/>
          <w:szCs w:val="22"/>
        </w:rPr>
        <w:t>loss</w:t>
      </w:r>
      <w:r w:rsidR="0017406A">
        <w:rPr>
          <w:sz w:val="22"/>
          <w:szCs w:val="22"/>
        </w:rPr>
        <w:t>es</w:t>
      </w:r>
      <w:r w:rsidR="00306A03">
        <w:rPr>
          <w:sz w:val="22"/>
          <w:szCs w:val="22"/>
        </w:rPr>
        <w:t xml:space="preserve">  before</w:t>
      </w:r>
      <w:proofErr w:type="gramEnd"/>
      <w:r w:rsidR="00306A03">
        <w:rPr>
          <w:sz w:val="22"/>
          <w:szCs w:val="22"/>
        </w:rPr>
        <w:t xml:space="preserve"> tax</w:t>
      </w:r>
      <w:r>
        <w:rPr>
          <w:sz w:val="22"/>
          <w:szCs w:val="22"/>
        </w:rPr>
        <w:t xml:space="preserve"> for the financial period </w:t>
      </w:r>
      <w:r w:rsidR="005C6803">
        <w:rPr>
          <w:sz w:val="22"/>
          <w:szCs w:val="22"/>
        </w:rPr>
        <w:t xml:space="preserve">ended </w:t>
      </w:r>
      <w:r w:rsidR="00D6548C">
        <w:rPr>
          <w:sz w:val="22"/>
          <w:szCs w:val="22"/>
        </w:rPr>
        <w:t>3</w:t>
      </w:r>
      <w:r w:rsidR="00735D85">
        <w:rPr>
          <w:sz w:val="22"/>
          <w:szCs w:val="22"/>
        </w:rPr>
        <w:t>1</w:t>
      </w:r>
      <w:r w:rsidR="00D6548C">
        <w:rPr>
          <w:sz w:val="22"/>
          <w:szCs w:val="22"/>
        </w:rPr>
        <w:t xml:space="preserve"> </w:t>
      </w:r>
      <w:r w:rsidR="00735D85">
        <w:rPr>
          <w:sz w:val="22"/>
          <w:szCs w:val="22"/>
        </w:rPr>
        <w:t>Dec</w:t>
      </w:r>
      <w:r w:rsidR="00D6548C">
        <w:rPr>
          <w:sz w:val="22"/>
          <w:szCs w:val="22"/>
        </w:rPr>
        <w:t>ember 2010</w:t>
      </w:r>
      <w:r w:rsidR="005C6803">
        <w:rPr>
          <w:sz w:val="22"/>
          <w:szCs w:val="22"/>
        </w:rPr>
        <w:t xml:space="preserve"> </w:t>
      </w:r>
      <w:r>
        <w:rPr>
          <w:sz w:val="22"/>
          <w:szCs w:val="22"/>
        </w:rPr>
        <w:t>as compared to RM</w:t>
      </w:r>
      <w:r w:rsidR="00BC2AB5">
        <w:rPr>
          <w:sz w:val="22"/>
          <w:szCs w:val="22"/>
        </w:rPr>
        <w:t>6</w:t>
      </w:r>
      <w:r>
        <w:rPr>
          <w:sz w:val="22"/>
          <w:szCs w:val="22"/>
        </w:rPr>
        <w:t>.</w:t>
      </w:r>
      <w:r w:rsidR="00E42E29">
        <w:rPr>
          <w:sz w:val="22"/>
          <w:szCs w:val="22"/>
        </w:rPr>
        <w:t>6</w:t>
      </w:r>
      <w:r w:rsidR="00BC2AB5">
        <w:rPr>
          <w:sz w:val="22"/>
          <w:szCs w:val="22"/>
        </w:rPr>
        <w:t>6</w:t>
      </w:r>
      <w:r>
        <w:rPr>
          <w:sz w:val="22"/>
          <w:szCs w:val="22"/>
        </w:rPr>
        <w:t xml:space="preserve"> million </w:t>
      </w:r>
      <w:r w:rsidR="00BC2AB5">
        <w:rPr>
          <w:sz w:val="22"/>
          <w:szCs w:val="22"/>
        </w:rPr>
        <w:t>profit</w:t>
      </w:r>
      <w:r>
        <w:rPr>
          <w:sz w:val="22"/>
          <w:szCs w:val="22"/>
        </w:rPr>
        <w:t xml:space="preserve"> for the previous financial period. </w:t>
      </w:r>
      <w:r w:rsidRPr="00CB76A7">
        <w:rPr>
          <w:sz w:val="22"/>
          <w:szCs w:val="22"/>
        </w:rPr>
        <w:t>The</w:t>
      </w:r>
      <w:r>
        <w:rPr>
          <w:sz w:val="22"/>
          <w:szCs w:val="22"/>
        </w:rPr>
        <w:t xml:space="preserve"> </w:t>
      </w:r>
      <w:r w:rsidR="00B1510D">
        <w:rPr>
          <w:sz w:val="22"/>
          <w:szCs w:val="22"/>
        </w:rPr>
        <w:t xml:space="preserve">variance in the results </w:t>
      </w:r>
      <w:r w:rsidR="00C230A9">
        <w:rPr>
          <w:sz w:val="22"/>
          <w:szCs w:val="22"/>
        </w:rPr>
        <w:t>was</w:t>
      </w:r>
      <w:r>
        <w:rPr>
          <w:sz w:val="22"/>
          <w:szCs w:val="22"/>
        </w:rPr>
        <w:t xml:space="preserve"> due </w:t>
      </w:r>
      <w:r w:rsidR="00C230A9">
        <w:rPr>
          <w:sz w:val="22"/>
          <w:szCs w:val="22"/>
        </w:rPr>
        <w:t>to</w:t>
      </w:r>
      <w:r>
        <w:rPr>
          <w:sz w:val="22"/>
          <w:szCs w:val="22"/>
        </w:rPr>
        <w:t xml:space="preserve"> </w:t>
      </w:r>
      <w:r w:rsidR="00B1510D">
        <w:rPr>
          <w:sz w:val="22"/>
          <w:szCs w:val="22"/>
        </w:rPr>
        <w:t xml:space="preserve">no </w:t>
      </w:r>
      <w:r>
        <w:rPr>
          <w:sz w:val="22"/>
          <w:szCs w:val="22"/>
        </w:rPr>
        <w:t>sale of exclusive logging works and fellable timber.</w:t>
      </w:r>
    </w:p>
    <w:p w:rsidR="006A5127" w:rsidRDefault="006A5127">
      <w:pPr>
        <w:pStyle w:val="BodyTextIndent3"/>
        <w:tabs>
          <w:tab w:val="clear" w:pos="360"/>
        </w:tabs>
        <w:rPr>
          <w:sz w:val="22"/>
          <w:szCs w:val="22"/>
        </w:rPr>
      </w:pPr>
    </w:p>
    <w:p w:rsidR="00F672AB" w:rsidRDefault="00F672AB">
      <w:pPr>
        <w:pStyle w:val="Heading2"/>
        <w:tabs>
          <w:tab w:val="clear" w:pos="360"/>
          <w:tab w:val="left" w:pos="720"/>
        </w:tabs>
        <w:rPr>
          <w:sz w:val="22"/>
          <w:szCs w:val="22"/>
        </w:rPr>
      </w:pPr>
      <w:r>
        <w:rPr>
          <w:sz w:val="22"/>
          <w:szCs w:val="22"/>
        </w:rPr>
        <w:t>B2</w:t>
      </w:r>
      <w:r>
        <w:rPr>
          <w:sz w:val="22"/>
          <w:szCs w:val="22"/>
        </w:rPr>
        <w:tab/>
        <w:t>Material Change</w:t>
      </w:r>
      <w:r w:rsidR="001722B2">
        <w:rPr>
          <w:sz w:val="22"/>
          <w:szCs w:val="22"/>
        </w:rPr>
        <w:t>s</w:t>
      </w:r>
      <w:r>
        <w:rPr>
          <w:sz w:val="22"/>
          <w:szCs w:val="22"/>
        </w:rPr>
        <w:t xml:space="preserve"> in the Quarterly Results</w:t>
      </w:r>
    </w:p>
    <w:p w:rsidR="00F672AB" w:rsidRPr="00FA4499" w:rsidRDefault="000C066E">
      <w:pPr>
        <w:pStyle w:val="BodyTextIndent3"/>
        <w:tabs>
          <w:tab w:val="clear" w:pos="360"/>
          <w:tab w:val="left" w:pos="720"/>
        </w:tabs>
        <w:rPr>
          <w:sz w:val="22"/>
          <w:szCs w:val="22"/>
        </w:rPr>
      </w:pPr>
      <w:r w:rsidRPr="00FA4499">
        <w:rPr>
          <w:sz w:val="22"/>
          <w:szCs w:val="22"/>
        </w:rPr>
        <w:t>F</w:t>
      </w:r>
      <w:r w:rsidR="00F672AB" w:rsidRPr="00FA4499">
        <w:rPr>
          <w:sz w:val="22"/>
          <w:szCs w:val="22"/>
        </w:rPr>
        <w:t xml:space="preserve">or the </w:t>
      </w:r>
      <w:r w:rsidR="00E42E29">
        <w:rPr>
          <w:sz w:val="22"/>
          <w:szCs w:val="22"/>
        </w:rPr>
        <w:t>quarter under review, the Group</w:t>
      </w:r>
      <w:r w:rsidR="00B1510D">
        <w:rPr>
          <w:sz w:val="22"/>
          <w:szCs w:val="22"/>
        </w:rPr>
        <w:t xml:space="preserve"> made </w:t>
      </w:r>
      <w:r w:rsidR="00F672AB" w:rsidRPr="00FA4499">
        <w:rPr>
          <w:sz w:val="22"/>
          <w:szCs w:val="22"/>
        </w:rPr>
        <w:t>RM</w:t>
      </w:r>
      <w:r w:rsidR="00BC2AB5">
        <w:rPr>
          <w:sz w:val="22"/>
          <w:szCs w:val="22"/>
        </w:rPr>
        <w:t>3</w:t>
      </w:r>
      <w:r w:rsidR="003623E8">
        <w:rPr>
          <w:sz w:val="22"/>
          <w:szCs w:val="22"/>
        </w:rPr>
        <w:t>.</w:t>
      </w:r>
      <w:r w:rsidR="00BC2AB5">
        <w:rPr>
          <w:sz w:val="22"/>
          <w:szCs w:val="22"/>
        </w:rPr>
        <w:t>1</w:t>
      </w:r>
      <w:r w:rsidR="00E42E29">
        <w:rPr>
          <w:sz w:val="22"/>
          <w:szCs w:val="22"/>
        </w:rPr>
        <w:t>0</w:t>
      </w:r>
      <w:r w:rsidR="0091587F">
        <w:rPr>
          <w:sz w:val="22"/>
          <w:szCs w:val="22"/>
        </w:rPr>
        <w:t xml:space="preserve"> </w:t>
      </w:r>
      <w:r w:rsidR="00F672AB" w:rsidRPr="00FA4499">
        <w:rPr>
          <w:sz w:val="22"/>
          <w:szCs w:val="22"/>
        </w:rPr>
        <w:t xml:space="preserve">million </w:t>
      </w:r>
      <w:proofErr w:type="gramStart"/>
      <w:r w:rsidR="000926EC">
        <w:rPr>
          <w:sz w:val="22"/>
          <w:szCs w:val="22"/>
        </w:rPr>
        <w:t>loss</w:t>
      </w:r>
      <w:proofErr w:type="gramEnd"/>
      <w:r w:rsidR="000926EC">
        <w:rPr>
          <w:sz w:val="22"/>
          <w:szCs w:val="22"/>
        </w:rPr>
        <w:t xml:space="preserve"> </w:t>
      </w:r>
      <w:r w:rsidRPr="00FA4499">
        <w:rPr>
          <w:sz w:val="22"/>
          <w:szCs w:val="22"/>
        </w:rPr>
        <w:t xml:space="preserve">compared to </w:t>
      </w:r>
      <w:r w:rsidR="00F672AB" w:rsidRPr="00FA4499">
        <w:rPr>
          <w:sz w:val="22"/>
          <w:szCs w:val="22"/>
        </w:rPr>
        <w:t>RM</w:t>
      </w:r>
      <w:r w:rsidR="00BC2AB5">
        <w:rPr>
          <w:sz w:val="22"/>
          <w:szCs w:val="22"/>
        </w:rPr>
        <w:t>0</w:t>
      </w:r>
      <w:r w:rsidR="000917CA">
        <w:rPr>
          <w:sz w:val="22"/>
          <w:szCs w:val="22"/>
        </w:rPr>
        <w:t>.</w:t>
      </w:r>
      <w:r w:rsidR="00BC2AB5">
        <w:rPr>
          <w:sz w:val="22"/>
          <w:szCs w:val="22"/>
        </w:rPr>
        <w:t>20</w:t>
      </w:r>
      <w:r w:rsidR="003B5285" w:rsidRPr="00FA4499">
        <w:rPr>
          <w:sz w:val="22"/>
          <w:szCs w:val="22"/>
        </w:rPr>
        <w:t xml:space="preserve"> million</w:t>
      </w:r>
      <w:r w:rsidR="00E42E29">
        <w:rPr>
          <w:sz w:val="22"/>
          <w:szCs w:val="22"/>
        </w:rPr>
        <w:t xml:space="preserve"> </w:t>
      </w:r>
      <w:r w:rsidR="00BC2AB5">
        <w:rPr>
          <w:sz w:val="22"/>
          <w:szCs w:val="22"/>
        </w:rPr>
        <w:t>profit</w:t>
      </w:r>
      <w:r w:rsidR="0047631B">
        <w:rPr>
          <w:sz w:val="22"/>
          <w:szCs w:val="22"/>
        </w:rPr>
        <w:t xml:space="preserve"> </w:t>
      </w:r>
      <w:r w:rsidR="00F672AB" w:rsidRPr="00FA4499">
        <w:rPr>
          <w:sz w:val="22"/>
          <w:szCs w:val="22"/>
        </w:rPr>
        <w:t>f</w:t>
      </w:r>
      <w:r w:rsidR="00584786">
        <w:rPr>
          <w:sz w:val="22"/>
          <w:szCs w:val="22"/>
        </w:rPr>
        <w:t>or</w:t>
      </w:r>
      <w:r w:rsidR="00F672AB" w:rsidRPr="00FA4499">
        <w:rPr>
          <w:sz w:val="22"/>
          <w:szCs w:val="22"/>
        </w:rPr>
        <w:t xml:space="preserve"> the previous quarter.</w:t>
      </w:r>
      <w:r w:rsidR="00F33EBA">
        <w:rPr>
          <w:sz w:val="22"/>
          <w:szCs w:val="22"/>
        </w:rPr>
        <w:t xml:space="preserve"> </w:t>
      </w:r>
      <w:r w:rsidR="006E1901">
        <w:rPr>
          <w:sz w:val="22"/>
          <w:szCs w:val="22"/>
        </w:rPr>
        <w:t xml:space="preserve">This was substantially attributable to the </w:t>
      </w:r>
      <w:r w:rsidR="00BC2AB5">
        <w:rPr>
          <w:sz w:val="22"/>
          <w:szCs w:val="22"/>
        </w:rPr>
        <w:t>retrenchment cost</w:t>
      </w:r>
      <w:r w:rsidR="00257D1E">
        <w:rPr>
          <w:sz w:val="22"/>
          <w:szCs w:val="22"/>
        </w:rPr>
        <w:t xml:space="preserve"> incurred and</w:t>
      </w:r>
      <w:r w:rsidR="00864DDB">
        <w:rPr>
          <w:sz w:val="22"/>
          <w:szCs w:val="22"/>
        </w:rPr>
        <w:t xml:space="preserve"> </w:t>
      </w:r>
      <w:proofErr w:type="spellStart"/>
      <w:r w:rsidR="00864DDB">
        <w:rPr>
          <w:sz w:val="22"/>
          <w:szCs w:val="22"/>
        </w:rPr>
        <w:t>recogni</w:t>
      </w:r>
      <w:r w:rsidR="005410B5">
        <w:rPr>
          <w:sz w:val="22"/>
          <w:szCs w:val="22"/>
        </w:rPr>
        <w:t>sation</w:t>
      </w:r>
      <w:proofErr w:type="spellEnd"/>
      <w:r w:rsidR="005410B5">
        <w:rPr>
          <w:sz w:val="22"/>
          <w:szCs w:val="22"/>
        </w:rPr>
        <w:t xml:space="preserve"> </w:t>
      </w:r>
      <w:r w:rsidR="00864DDB">
        <w:rPr>
          <w:sz w:val="22"/>
          <w:szCs w:val="22"/>
        </w:rPr>
        <w:t>of</w:t>
      </w:r>
      <w:r w:rsidR="00257D1E">
        <w:rPr>
          <w:sz w:val="22"/>
          <w:szCs w:val="22"/>
        </w:rPr>
        <w:t xml:space="preserve"> loss on disposal </w:t>
      </w:r>
      <w:r w:rsidR="005410B5">
        <w:rPr>
          <w:sz w:val="22"/>
          <w:szCs w:val="22"/>
        </w:rPr>
        <w:t xml:space="preserve">of </w:t>
      </w:r>
      <w:r w:rsidR="00257D1E">
        <w:rPr>
          <w:sz w:val="22"/>
          <w:szCs w:val="22"/>
        </w:rPr>
        <w:t>building</w:t>
      </w:r>
      <w:r w:rsidR="005476AB">
        <w:rPr>
          <w:sz w:val="22"/>
          <w:szCs w:val="22"/>
        </w:rPr>
        <w:t>, plant</w:t>
      </w:r>
      <w:r w:rsidR="00257D1E">
        <w:rPr>
          <w:sz w:val="22"/>
          <w:szCs w:val="22"/>
        </w:rPr>
        <w:t xml:space="preserve"> and machineries</w:t>
      </w:r>
      <w:r w:rsidR="005C6803">
        <w:rPr>
          <w:sz w:val="22"/>
          <w:szCs w:val="22"/>
        </w:rPr>
        <w:t>.</w:t>
      </w:r>
    </w:p>
    <w:p w:rsidR="00686D6A" w:rsidRDefault="00686D6A">
      <w:pPr>
        <w:tabs>
          <w:tab w:val="left" w:pos="720"/>
        </w:tabs>
        <w:rPr>
          <w:sz w:val="22"/>
          <w:szCs w:val="22"/>
        </w:rPr>
      </w:pPr>
    </w:p>
    <w:p w:rsidR="00F672AB" w:rsidRDefault="00F672AB">
      <w:pPr>
        <w:pStyle w:val="Heading2"/>
        <w:tabs>
          <w:tab w:val="clear" w:pos="360"/>
          <w:tab w:val="left" w:pos="720"/>
        </w:tabs>
        <w:rPr>
          <w:sz w:val="22"/>
          <w:szCs w:val="22"/>
        </w:rPr>
      </w:pPr>
      <w:r>
        <w:rPr>
          <w:sz w:val="22"/>
          <w:szCs w:val="22"/>
        </w:rPr>
        <w:t>B3</w:t>
      </w:r>
      <w:r>
        <w:rPr>
          <w:sz w:val="22"/>
          <w:szCs w:val="22"/>
        </w:rPr>
        <w:tab/>
        <w:t>Current Year Prospects</w:t>
      </w:r>
    </w:p>
    <w:p w:rsidR="008335E4" w:rsidRDefault="0081185C" w:rsidP="00406BBB">
      <w:pPr>
        <w:pStyle w:val="BodyTextIndent3"/>
        <w:tabs>
          <w:tab w:val="clear" w:pos="360"/>
          <w:tab w:val="left" w:pos="720"/>
        </w:tabs>
        <w:ind w:hanging="720"/>
        <w:rPr>
          <w:sz w:val="22"/>
          <w:szCs w:val="22"/>
        </w:rPr>
      </w:pPr>
      <w:r>
        <w:rPr>
          <w:sz w:val="22"/>
          <w:szCs w:val="22"/>
        </w:rPr>
        <w:tab/>
      </w:r>
      <w:r w:rsidR="004336DF">
        <w:rPr>
          <w:sz w:val="22"/>
          <w:szCs w:val="22"/>
        </w:rPr>
        <w:t>The C</w:t>
      </w:r>
      <w:r w:rsidR="00810D09">
        <w:rPr>
          <w:sz w:val="22"/>
          <w:szCs w:val="22"/>
        </w:rPr>
        <w:t>ompany expect</w:t>
      </w:r>
      <w:r w:rsidR="00C230A9">
        <w:rPr>
          <w:sz w:val="22"/>
          <w:szCs w:val="22"/>
        </w:rPr>
        <w:t>s</w:t>
      </w:r>
      <w:r w:rsidR="00810D09">
        <w:rPr>
          <w:sz w:val="22"/>
          <w:szCs w:val="22"/>
        </w:rPr>
        <w:t xml:space="preserve"> </w:t>
      </w:r>
      <w:r w:rsidR="00C230A9">
        <w:rPr>
          <w:sz w:val="22"/>
          <w:szCs w:val="22"/>
        </w:rPr>
        <w:t xml:space="preserve">continued </w:t>
      </w:r>
      <w:r w:rsidR="00810D09">
        <w:rPr>
          <w:sz w:val="22"/>
          <w:szCs w:val="22"/>
        </w:rPr>
        <w:t xml:space="preserve">contribution from the plantation sector </w:t>
      </w:r>
      <w:r w:rsidR="00C230A9">
        <w:rPr>
          <w:sz w:val="22"/>
          <w:szCs w:val="22"/>
        </w:rPr>
        <w:t>to the overall</w:t>
      </w:r>
      <w:r w:rsidR="005C6803">
        <w:rPr>
          <w:sz w:val="22"/>
          <w:szCs w:val="22"/>
        </w:rPr>
        <w:t xml:space="preserve"> performance </w:t>
      </w:r>
      <w:r w:rsidR="00C230A9">
        <w:rPr>
          <w:sz w:val="22"/>
          <w:szCs w:val="22"/>
        </w:rPr>
        <w:t>of</w:t>
      </w:r>
      <w:r w:rsidR="005C6803">
        <w:rPr>
          <w:sz w:val="22"/>
          <w:szCs w:val="22"/>
        </w:rPr>
        <w:t xml:space="preserve"> Company</w:t>
      </w:r>
      <w:r w:rsidR="00810D09">
        <w:rPr>
          <w:sz w:val="22"/>
          <w:szCs w:val="22"/>
        </w:rPr>
        <w:t>.</w:t>
      </w:r>
      <w:r w:rsidR="00EE6428">
        <w:rPr>
          <w:sz w:val="22"/>
          <w:szCs w:val="22"/>
        </w:rPr>
        <w:t xml:space="preserve"> </w:t>
      </w:r>
      <w:r w:rsidR="001641BB">
        <w:rPr>
          <w:sz w:val="22"/>
          <w:szCs w:val="22"/>
        </w:rPr>
        <w:t xml:space="preserve">The </w:t>
      </w:r>
      <w:r w:rsidR="00B1510D">
        <w:rPr>
          <w:sz w:val="22"/>
          <w:szCs w:val="22"/>
        </w:rPr>
        <w:t>annual</w:t>
      </w:r>
      <w:r w:rsidR="001641BB">
        <w:rPr>
          <w:sz w:val="22"/>
          <w:szCs w:val="22"/>
        </w:rPr>
        <w:t xml:space="preserve"> timber concession quota granted by the State Government will improve the company’s earnings for the current year. </w:t>
      </w:r>
      <w:r w:rsidR="00810D09">
        <w:rPr>
          <w:sz w:val="22"/>
          <w:szCs w:val="22"/>
        </w:rPr>
        <w:t xml:space="preserve">The plywood manufacturing operation </w:t>
      </w:r>
      <w:r w:rsidR="00844E90">
        <w:rPr>
          <w:sz w:val="22"/>
          <w:szCs w:val="22"/>
        </w:rPr>
        <w:t xml:space="preserve">has been </w:t>
      </w:r>
      <w:r w:rsidR="00401556">
        <w:rPr>
          <w:sz w:val="22"/>
          <w:szCs w:val="22"/>
        </w:rPr>
        <w:t>suspended due to escalating cost</w:t>
      </w:r>
      <w:r w:rsidR="00810D09">
        <w:rPr>
          <w:sz w:val="22"/>
          <w:szCs w:val="22"/>
        </w:rPr>
        <w:t>.</w:t>
      </w:r>
      <w:r w:rsidR="00DA53CE">
        <w:rPr>
          <w:sz w:val="22"/>
          <w:szCs w:val="22"/>
        </w:rPr>
        <w:t xml:space="preserve"> </w:t>
      </w:r>
      <w:r w:rsidR="00B1510D">
        <w:rPr>
          <w:sz w:val="22"/>
          <w:szCs w:val="22"/>
        </w:rPr>
        <w:t>T</w:t>
      </w:r>
      <w:r w:rsidR="00DA53CE">
        <w:rPr>
          <w:sz w:val="22"/>
          <w:szCs w:val="22"/>
        </w:rPr>
        <w:t xml:space="preserve">he Company </w:t>
      </w:r>
      <w:r w:rsidR="00B1510D">
        <w:rPr>
          <w:sz w:val="22"/>
          <w:szCs w:val="22"/>
        </w:rPr>
        <w:t xml:space="preserve">also </w:t>
      </w:r>
      <w:r w:rsidR="00DA53CE">
        <w:rPr>
          <w:sz w:val="22"/>
          <w:szCs w:val="22"/>
        </w:rPr>
        <w:t>expects</w:t>
      </w:r>
      <w:r w:rsidR="00CB76A7">
        <w:rPr>
          <w:sz w:val="22"/>
          <w:szCs w:val="22"/>
        </w:rPr>
        <w:t xml:space="preserve"> revenue from mining activities </w:t>
      </w:r>
      <w:r w:rsidR="00B1510D">
        <w:rPr>
          <w:sz w:val="22"/>
          <w:szCs w:val="22"/>
        </w:rPr>
        <w:t xml:space="preserve">in </w:t>
      </w:r>
      <w:r w:rsidR="00CB76A7">
        <w:rPr>
          <w:sz w:val="22"/>
          <w:szCs w:val="22"/>
        </w:rPr>
        <w:t xml:space="preserve">iron ore </w:t>
      </w:r>
      <w:r w:rsidR="00C230A9">
        <w:rPr>
          <w:sz w:val="22"/>
          <w:szCs w:val="22"/>
        </w:rPr>
        <w:t>to</w:t>
      </w:r>
      <w:r w:rsidR="00CB76A7">
        <w:rPr>
          <w:sz w:val="22"/>
          <w:szCs w:val="22"/>
        </w:rPr>
        <w:t xml:space="preserve"> </w:t>
      </w:r>
      <w:r w:rsidR="00B1510D">
        <w:rPr>
          <w:sz w:val="22"/>
          <w:szCs w:val="22"/>
        </w:rPr>
        <w:t xml:space="preserve">contribute to </w:t>
      </w:r>
      <w:r w:rsidR="00CB76A7">
        <w:rPr>
          <w:sz w:val="22"/>
          <w:szCs w:val="22"/>
        </w:rPr>
        <w:t>the group</w:t>
      </w:r>
      <w:r w:rsidR="00DD2318">
        <w:rPr>
          <w:sz w:val="22"/>
          <w:szCs w:val="22"/>
        </w:rPr>
        <w:t>’</w:t>
      </w:r>
      <w:r w:rsidR="00CB76A7">
        <w:rPr>
          <w:sz w:val="22"/>
          <w:szCs w:val="22"/>
        </w:rPr>
        <w:t>s earning</w:t>
      </w:r>
      <w:r w:rsidR="00C230A9">
        <w:rPr>
          <w:sz w:val="22"/>
          <w:szCs w:val="22"/>
        </w:rPr>
        <w:t>s</w:t>
      </w:r>
      <w:r w:rsidR="00CB76A7">
        <w:rPr>
          <w:sz w:val="22"/>
          <w:szCs w:val="22"/>
        </w:rPr>
        <w:t>.</w:t>
      </w:r>
      <w:r w:rsidR="00810D09">
        <w:rPr>
          <w:sz w:val="22"/>
          <w:szCs w:val="22"/>
        </w:rPr>
        <w:t xml:space="preserve"> </w:t>
      </w:r>
    </w:p>
    <w:p w:rsidR="00806FAE" w:rsidRDefault="00806FAE" w:rsidP="00406BBB">
      <w:pPr>
        <w:pStyle w:val="BodyTextIndent3"/>
        <w:tabs>
          <w:tab w:val="clear" w:pos="360"/>
          <w:tab w:val="left" w:pos="720"/>
        </w:tabs>
        <w:ind w:hanging="720"/>
        <w:rPr>
          <w:sz w:val="22"/>
          <w:szCs w:val="22"/>
        </w:rPr>
      </w:pPr>
    </w:p>
    <w:p w:rsidR="00C230A9" w:rsidRDefault="00806FAE" w:rsidP="00406BBB">
      <w:pPr>
        <w:pStyle w:val="BodyTextIndent3"/>
        <w:tabs>
          <w:tab w:val="clear" w:pos="360"/>
          <w:tab w:val="left" w:pos="720"/>
        </w:tabs>
        <w:ind w:hanging="720"/>
        <w:rPr>
          <w:sz w:val="22"/>
          <w:szCs w:val="22"/>
        </w:rPr>
      </w:pPr>
      <w:r>
        <w:rPr>
          <w:sz w:val="22"/>
          <w:szCs w:val="22"/>
        </w:rPr>
        <w:tab/>
      </w:r>
      <w:r w:rsidR="005476AB">
        <w:rPr>
          <w:sz w:val="22"/>
          <w:szCs w:val="22"/>
        </w:rPr>
        <w:t>Barring any unforeseen circumstances, the Board of Directors is of the view that the Group will record favorable performance for the financial year ending 31 December 2011.</w:t>
      </w:r>
    </w:p>
    <w:p w:rsidR="000C5C8D" w:rsidRDefault="000C5C8D" w:rsidP="000C5C8D">
      <w:pPr>
        <w:pStyle w:val="BodyTextIndent3"/>
        <w:tabs>
          <w:tab w:val="clear" w:pos="360"/>
          <w:tab w:val="left" w:pos="720"/>
        </w:tabs>
        <w:ind w:left="0"/>
        <w:rPr>
          <w:sz w:val="22"/>
          <w:szCs w:val="22"/>
        </w:rPr>
      </w:pPr>
      <w:r>
        <w:rPr>
          <w:sz w:val="22"/>
          <w:szCs w:val="22"/>
        </w:rPr>
        <w:tab/>
      </w:r>
    </w:p>
    <w:p w:rsidR="00F672AB" w:rsidRDefault="00F672AB">
      <w:pPr>
        <w:pStyle w:val="Heading2"/>
        <w:tabs>
          <w:tab w:val="clear" w:pos="360"/>
          <w:tab w:val="left" w:pos="720"/>
        </w:tabs>
        <w:rPr>
          <w:sz w:val="22"/>
          <w:szCs w:val="22"/>
        </w:rPr>
      </w:pPr>
      <w:r>
        <w:rPr>
          <w:sz w:val="22"/>
          <w:szCs w:val="22"/>
        </w:rPr>
        <w:t>B4</w:t>
      </w:r>
      <w:r>
        <w:rPr>
          <w:sz w:val="22"/>
          <w:szCs w:val="22"/>
        </w:rPr>
        <w:tab/>
        <w:t>Variance from Profit Forecast/Profit Guarantee</w:t>
      </w:r>
    </w:p>
    <w:p w:rsidR="00F672AB" w:rsidRDefault="00F672AB">
      <w:pPr>
        <w:tabs>
          <w:tab w:val="left" w:pos="720"/>
        </w:tabs>
        <w:rPr>
          <w:sz w:val="22"/>
          <w:szCs w:val="22"/>
        </w:rPr>
      </w:pPr>
      <w:r>
        <w:rPr>
          <w:sz w:val="22"/>
          <w:szCs w:val="22"/>
        </w:rPr>
        <w:tab/>
        <w:t>Not applicable in this quarterly report.</w:t>
      </w:r>
    </w:p>
    <w:p w:rsidR="008E1136" w:rsidRDefault="008E1136">
      <w:pPr>
        <w:tabs>
          <w:tab w:val="left" w:pos="720"/>
        </w:tabs>
        <w:rPr>
          <w:b/>
          <w:sz w:val="22"/>
          <w:szCs w:val="22"/>
        </w:rPr>
      </w:pPr>
    </w:p>
    <w:p w:rsidR="00C959F6" w:rsidRDefault="00C959F6" w:rsidP="00C959F6">
      <w:pPr>
        <w:tabs>
          <w:tab w:val="left" w:pos="720"/>
        </w:tabs>
        <w:rPr>
          <w:sz w:val="22"/>
          <w:szCs w:val="22"/>
        </w:rPr>
      </w:pPr>
      <w:r w:rsidRPr="00C959F6">
        <w:rPr>
          <w:b/>
          <w:sz w:val="22"/>
          <w:szCs w:val="22"/>
        </w:rPr>
        <w:t>B5</w:t>
      </w:r>
      <w:r>
        <w:rPr>
          <w:sz w:val="22"/>
          <w:szCs w:val="22"/>
        </w:rPr>
        <w:tab/>
      </w:r>
      <w:r>
        <w:rPr>
          <w:b/>
          <w:sz w:val="22"/>
          <w:szCs w:val="22"/>
        </w:rPr>
        <w:t>Taxation</w:t>
      </w:r>
    </w:p>
    <w:p w:rsidR="0051061E" w:rsidRDefault="0051061E">
      <w:pPr>
        <w:pStyle w:val="Heading2"/>
        <w:tabs>
          <w:tab w:val="clear" w:pos="360"/>
          <w:tab w:val="left" w:pos="720"/>
        </w:tabs>
        <w:rPr>
          <w:sz w:val="22"/>
          <w:szCs w:val="22"/>
        </w:rPr>
      </w:pPr>
      <w:r>
        <w:rPr>
          <w:sz w:val="22"/>
          <w:szCs w:val="22"/>
        </w:rPr>
        <w:t xml:space="preserve">              </w:t>
      </w:r>
    </w:p>
    <w:tbl>
      <w:tblPr>
        <w:tblW w:w="9288" w:type="dxa"/>
        <w:tblInd w:w="720" w:type="dxa"/>
        <w:tblLayout w:type="fixed"/>
        <w:tblLook w:val="04A0"/>
      </w:tblPr>
      <w:tblGrid>
        <w:gridCol w:w="2988"/>
        <w:gridCol w:w="270"/>
        <w:gridCol w:w="1440"/>
        <w:gridCol w:w="270"/>
        <w:gridCol w:w="1260"/>
        <w:gridCol w:w="270"/>
        <w:gridCol w:w="1350"/>
        <w:gridCol w:w="270"/>
        <w:gridCol w:w="1170"/>
      </w:tblGrid>
      <w:tr w:rsidR="0051061E" w:rsidRPr="00712431" w:rsidTr="000E324A">
        <w:tc>
          <w:tcPr>
            <w:tcW w:w="2988" w:type="dxa"/>
          </w:tcPr>
          <w:p w:rsidR="0051061E" w:rsidRPr="00712431" w:rsidRDefault="0051061E" w:rsidP="006603C6">
            <w:pPr>
              <w:pStyle w:val="BodyTextIndent3"/>
              <w:tabs>
                <w:tab w:val="clear" w:pos="360"/>
                <w:tab w:val="left" w:pos="720"/>
              </w:tabs>
              <w:ind w:left="0"/>
              <w:rPr>
                <w:sz w:val="22"/>
                <w:szCs w:val="22"/>
              </w:rPr>
            </w:pP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2970" w:type="dxa"/>
            <w:gridSpan w:val="3"/>
          </w:tcPr>
          <w:p w:rsidR="0051061E" w:rsidRPr="00712431" w:rsidRDefault="0051061E" w:rsidP="006603C6">
            <w:pPr>
              <w:pStyle w:val="BodyTextIndent3"/>
              <w:tabs>
                <w:tab w:val="clear" w:pos="360"/>
                <w:tab w:val="left" w:pos="720"/>
              </w:tabs>
              <w:ind w:left="0"/>
              <w:jc w:val="center"/>
              <w:rPr>
                <w:sz w:val="22"/>
                <w:szCs w:val="22"/>
              </w:rPr>
            </w:pPr>
            <w:r w:rsidRPr="00712431">
              <w:rPr>
                <w:sz w:val="22"/>
                <w:szCs w:val="22"/>
              </w:rPr>
              <w:t>3 months ended</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2790" w:type="dxa"/>
            <w:gridSpan w:val="3"/>
          </w:tcPr>
          <w:p w:rsidR="0051061E" w:rsidRPr="00712431" w:rsidRDefault="0051061E" w:rsidP="006603C6">
            <w:pPr>
              <w:pStyle w:val="BodyTextIndent3"/>
              <w:tabs>
                <w:tab w:val="clear" w:pos="360"/>
                <w:tab w:val="left" w:pos="720"/>
              </w:tabs>
              <w:ind w:left="0"/>
              <w:jc w:val="center"/>
              <w:rPr>
                <w:sz w:val="22"/>
                <w:szCs w:val="22"/>
              </w:rPr>
            </w:pPr>
            <w:r>
              <w:rPr>
                <w:sz w:val="22"/>
                <w:szCs w:val="22"/>
              </w:rPr>
              <w:t>12</w:t>
            </w:r>
            <w:r w:rsidRPr="00712431">
              <w:rPr>
                <w:sz w:val="22"/>
                <w:szCs w:val="22"/>
              </w:rPr>
              <w:t xml:space="preserve"> months ended</w:t>
            </w:r>
          </w:p>
        </w:tc>
      </w:tr>
      <w:tr w:rsidR="0051061E" w:rsidRPr="00712431" w:rsidTr="000E324A">
        <w:tc>
          <w:tcPr>
            <w:tcW w:w="2988" w:type="dxa"/>
          </w:tcPr>
          <w:p w:rsidR="0051061E" w:rsidRPr="00712431" w:rsidRDefault="0051061E" w:rsidP="006603C6">
            <w:pPr>
              <w:pStyle w:val="BodyTextIndent3"/>
              <w:tabs>
                <w:tab w:val="clear" w:pos="360"/>
                <w:tab w:val="left" w:pos="720"/>
              </w:tabs>
              <w:ind w:left="0"/>
              <w:rPr>
                <w:sz w:val="22"/>
                <w:szCs w:val="22"/>
              </w:rPr>
            </w:pP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440" w:type="dxa"/>
          </w:tcPr>
          <w:p w:rsidR="0051061E" w:rsidRPr="00712431" w:rsidRDefault="0051061E" w:rsidP="000E324A">
            <w:pPr>
              <w:pStyle w:val="BodyTextIndent3"/>
              <w:tabs>
                <w:tab w:val="clear" w:pos="360"/>
                <w:tab w:val="left" w:pos="720"/>
              </w:tabs>
              <w:ind w:left="0"/>
              <w:jc w:val="center"/>
              <w:rPr>
                <w:sz w:val="22"/>
                <w:szCs w:val="22"/>
              </w:rPr>
            </w:pPr>
            <w:r w:rsidRPr="00712431">
              <w:rPr>
                <w:sz w:val="22"/>
                <w:szCs w:val="22"/>
              </w:rPr>
              <w:t>20</w:t>
            </w:r>
            <w:r w:rsidR="000E324A">
              <w:rPr>
                <w:sz w:val="22"/>
                <w:szCs w:val="22"/>
              </w:rPr>
              <w:t>10</w:t>
            </w:r>
          </w:p>
        </w:tc>
        <w:tc>
          <w:tcPr>
            <w:tcW w:w="270" w:type="dxa"/>
          </w:tcPr>
          <w:p w:rsidR="0051061E" w:rsidRPr="00712431" w:rsidRDefault="0051061E" w:rsidP="006603C6">
            <w:pPr>
              <w:pStyle w:val="BodyTextIndent3"/>
              <w:tabs>
                <w:tab w:val="clear" w:pos="360"/>
                <w:tab w:val="left" w:pos="720"/>
              </w:tabs>
              <w:ind w:left="0"/>
              <w:jc w:val="center"/>
              <w:rPr>
                <w:sz w:val="22"/>
                <w:szCs w:val="22"/>
              </w:rPr>
            </w:pPr>
          </w:p>
        </w:tc>
        <w:tc>
          <w:tcPr>
            <w:tcW w:w="1260" w:type="dxa"/>
          </w:tcPr>
          <w:p w:rsidR="0051061E" w:rsidRPr="00712431" w:rsidRDefault="0051061E" w:rsidP="000E324A">
            <w:pPr>
              <w:pStyle w:val="BodyTextIndent3"/>
              <w:tabs>
                <w:tab w:val="clear" w:pos="360"/>
                <w:tab w:val="left" w:pos="720"/>
              </w:tabs>
              <w:ind w:left="0"/>
              <w:jc w:val="center"/>
              <w:rPr>
                <w:sz w:val="22"/>
                <w:szCs w:val="22"/>
              </w:rPr>
            </w:pPr>
            <w:r w:rsidRPr="00712431">
              <w:rPr>
                <w:sz w:val="22"/>
                <w:szCs w:val="22"/>
              </w:rPr>
              <w:t>200</w:t>
            </w:r>
            <w:r w:rsidR="000E324A">
              <w:rPr>
                <w:sz w:val="22"/>
                <w:szCs w:val="22"/>
              </w:rPr>
              <w:t>9</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350" w:type="dxa"/>
          </w:tcPr>
          <w:p w:rsidR="0051061E" w:rsidRPr="00712431" w:rsidRDefault="0051061E" w:rsidP="000E324A">
            <w:pPr>
              <w:pStyle w:val="BodyTextIndent3"/>
              <w:tabs>
                <w:tab w:val="clear" w:pos="360"/>
                <w:tab w:val="left" w:pos="720"/>
              </w:tabs>
              <w:ind w:left="0"/>
              <w:jc w:val="center"/>
              <w:rPr>
                <w:sz w:val="22"/>
                <w:szCs w:val="22"/>
              </w:rPr>
            </w:pPr>
            <w:r w:rsidRPr="00712431">
              <w:rPr>
                <w:sz w:val="22"/>
                <w:szCs w:val="22"/>
              </w:rPr>
              <w:t>20</w:t>
            </w:r>
            <w:r w:rsidR="000E324A">
              <w:rPr>
                <w:sz w:val="22"/>
                <w:szCs w:val="22"/>
              </w:rPr>
              <w:t>10</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170" w:type="dxa"/>
          </w:tcPr>
          <w:p w:rsidR="0051061E" w:rsidRPr="00712431" w:rsidRDefault="0051061E" w:rsidP="000E324A">
            <w:pPr>
              <w:pStyle w:val="BodyTextIndent3"/>
              <w:tabs>
                <w:tab w:val="clear" w:pos="360"/>
                <w:tab w:val="left" w:pos="720"/>
              </w:tabs>
              <w:ind w:left="0"/>
              <w:jc w:val="center"/>
              <w:rPr>
                <w:sz w:val="22"/>
                <w:szCs w:val="22"/>
              </w:rPr>
            </w:pPr>
            <w:r w:rsidRPr="00712431">
              <w:rPr>
                <w:sz w:val="22"/>
                <w:szCs w:val="22"/>
              </w:rPr>
              <w:t>200</w:t>
            </w:r>
            <w:r w:rsidR="000E324A">
              <w:rPr>
                <w:sz w:val="22"/>
                <w:szCs w:val="22"/>
              </w:rPr>
              <w:t>9</w:t>
            </w:r>
          </w:p>
        </w:tc>
      </w:tr>
      <w:tr w:rsidR="0051061E" w:rsidRPr="00712431" w:rsidTr="000E324A">
        <w:tc>
          <w:tcPr>
            <w:tcW w:w="2988" w:type="dxa"/>
          </w:tcPr>
          <w:p w:rsidR="0051061E" w:rsidRPr="00712431" w:rsidRDefault="0051061E" w:rsidP="006603C6">
            <w:pPr>
              <w:pStyle w:val="BodyTextIndent3"/>
              <w:tabs>
                <w:tab w:val="clear" w:pos="360"/>
                <w:tab w:val="left" w:pos="720"/>
              </w:tabs>
              <w:ind w:left="0"/>
              <w:jc w:val="left"/>
              <w:rPr>
                <w:sz w:val="22"/>
                <w:szCs w:val="22"/>
              </w:rPr>
            </w:pPr>
            <w:r w:rsidRPr="00712431">
              <w:rPr>
                <w:sz w:val="22"/>
                <w:szCs w:val="22"/>
              </w:rPr>
              <w:t>Current tax:</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440" w:type="dxa"/>
          </w:tcPr>
          <w:p w:rsidR="0051061E" w:rsidRPr="00712431" w:rsidRDefault="0051061E" w:rsidP="006603C6">
            <w:pPr>
              <w:pStyle w:val="BodyTextIndent3"/>
              <w:tabs>
                <w:tab w:val="clear" w:pos="360"/>
                <w:tab w:val="left" w:pos="720"/>
              </w:tabs>
              <w:ind w:left="0"/>
              <w:jc w:val="center"/>
              <w:rPr>
                <w:sz w:val="22"/>
                <w:szCs w:val="22"/>
              </w:rPr>
            </w:pPr>
            <w:r w:rsidRPr="00712431">
              <w:rPr>
                <w:sz w:val="22"/>
                <w:szCs w:val="22"/>
              </w:rPr>
              <w:t>RM</w:t>
            </w:r>
            <w:r>
              <w:rPr>
                <w:sz w:val="22"/>
                <w:szCs w:val="22"/>
              </w:rPr>
              <w:t>’000</w:t>
            </w:r>
          </w:p>
        </w:tc>
        <w:tc>
          <w:tcPr>
            <w:tcW w:w="270" w:type="dxa"/>
          </w:tcPr>
          <w:p w:rsidR="0051061E" w:rsidRPr="00712431" w:rsidRDefault="0051061E" w:rsidP="006603C6">
            <w:pPr>
              <w:pStyle w:val="BodyTextIndent3"/>
              <w:tabs>
                <w:tab w:val="clear" w:pos="360"/>
                <w:tab w:val="left" w:pos="720"/>
              </w:tabs>
              <w:ind w:left="0"/>
              <w:jc w:val="center"/>
              <w:rPr>
                <w:sz w:val="22"/>
                <w:szCs w:val="22"/>
              </w:rPr>
            </w:pPr>
          </w:p>
        </w:tc>
        <w:tc>
          <w:tcPr>
            <w:tcW w:w="1260" w:type="dxa"/>
          </w:tcPr>
          <w:p w:rsidR="0051061E" w:rsidRPr="00712431" w:rsidRDefault="0051061E" w:rsidP="006603C6">
            <w:pPr>
              <w:pStyle w:val="BodyTextIndent3"/>
              <w:tabs>
                <w:tab w:val="clear" w:pos="360"/>
                <w:tab w:val="left" w:pos="720"/>
              </w:tabs>
              <w:ind w:left="0"/>
              <w:jc w:val="center"/>
              <w:rPr>
                <w:sz w:val="22"/>
                <w:szCs w:val="22"/>
              </w:rPr>
            </w:pPr>
            <w:r w:rsidRPr="00712431">
              <w:rPr>
                <w:sz w:val="22"/>
                <w:szCs w:val="22"/>
              </w:rPr>
              <w:t>RM</w:t>
            </w:r>
            <w:r>
              <w:rPr>
                <w:sz w:val="22"/>
                <w:szCs w:val="22"/>
              </w:rPr>
              <w:t>’000</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350" w:type="dxa"/>
          </w:tcPr>
          <w:p w:rsidR="0051061E" w:rsidRPr="00712431" w:rsidRDefault="0051061E" w:rsidP="006603C6">
            <w:pPr>
              <w:pStyle w:val="BodyTextIndent3"/>
              <w:tabs>
                <w:tab w:val="clear" w:pos="360"/>
                <w:tab w:val="left" w:pos="720"/>
              </w:tabs>
              <w:ind w:left="0"/>
              <w:jc w:val="center"/>
              <w:rPr>
                <w:sz w:val="22"/>
                <w:szCs w:val="22"/>
              </w:rPr>
            </w:pPr>
            <w:r w:rsidRPr="00712431">
              <w:rPr>
                <w:sz w:val="22"/>
                <w:szCs w:val="22"/>
              </w:rPr>
              <w:t>RM</w:t>
            </w:r>
            <w:r>
              <w:rPr>
                <w:sz w:val="22"/>
                <w:szCs w:val="22"/>
              </w:rPr>
              <w:t>’000</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170" w:type="dxa"/>
          </w:tcPr>
          <w:p w:rsidR="0051061E" w:rsidRPr="00712431" w:rsidRDefault="0051061E" w:rsidP="006603C6">
            <w:pPr>
              <w:pStyle w:val="BodyTextIndent3"/>
              <w:tabs>
                <w:tab w:val="clear" w:pos="360"/>
                <w:tab w:val="left" w:pos="720"/>
              </w:tabs>
              <w:ind w:left="0"/>
              <w:jc w:val="center"/>
              <w:rPr>
                <w:sz w:val="22"/>
                <w:szCs w:val="22"/>
              </w:rPr>
            </w:pPr>
            <w:r w:rsidRPr="00712431">
              <w:rPr>
                <w:sz w:val="22"/>
                <w:szCs w:val="22"/>
              </w:rPr>
              <w:t>RM</w:t>
            </w:r>
            <w:r>
              <w:rPr>
                <w:sz w:val="22"/>
                <w:szCs w:val="22"/>
              </w:rPr>
              <w:t>’000</w:t>
            </w:r>
          </w:p>
        </w:tc>
      </w:tr>
      <w:tr w:rsidR="0051061E" w:rsidRPr="00712431" w:rsidTr="000E324A">
        <w:tc>
          <w:tcPr>
            <w:tcW w:w="2988" w:type="dxa"/>
          </w:tcPr>
          <w:p w:rsidR="0051061E" w:rsidRPr="00712431" w:rsidRDefault="0051061E" w:rsidP="006603C6">
            <w:pPr>
              <w:pStyle w:val="BodyTextIndent3"/>
              <w:tabs>
                <w:tab w:val="clear" w:pos="360"/>
                <w:tab w:val="left" w:pos="720"/>
              </w:tabs>
              <w:ind w:left="0"/>
              <w:rPr>
                <w:sz w:val="22"/>
                <w:szCs w:val="22"/>
              </w:rPr>
            </w:pPr>
            <w:r w:rsidRPr="00712431">
              <w:rPr>
                <w:sz w:val="22"/>
                <w:szCs w:val="22"/>
              </w:rPr>
              <w:t xml:space="preserve">     Mal</w:t>
            </w:r>
            <w:r>
              <w:rPr>
                <w:sz w:val="22"/>
                <w:szCs w:val="22"/>
              </w:rPr>
              <w:t>a</w:t>
            </w:r>
            <w:r w:rsidRPr="00712431">
              <w:rPr>
                <w:sz w:val="22"/>
                <w:szCs w:val="22"/>
              </w:rPr>
              <w:t>ysian income tax</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440" w:type="dxa"/>
          </w:tcPr>
          <w:p w:rsidR="0051061E" w:rsidRPr="00712431" w:rsidRDefault="0051061E" w:rsidP="000E324A">
            <w:pPr>
              <w:pStyle w:val="BodyTextIndent3"/>
              <w:tabs>
                <w:tab w:val="clear" w:pos="360"/>
                <w:tab w:val="left" w:pos="1155"/>
              </w:tabs>
              <w:ind w:left="0"/>
              <w:jc w:val="center"/>
              <w:rPr>
                <w:sz w:val="22"/>
                <w:szCs w:val="22"/>
              </w:rPr>
            </w:pPr>
            <w:r>
              <w:rPr>
                <w:sz w:val="22"/>
                <w:szCs w:val="22"/>
              </w:rPr>
              <w:t xml:space="preserve">     </w:t>
            </w:r>
            <w:r w:rsidR="000E324A">
              <w:rPr>
                <w:sz w:val="22"/>
                <w:szCs w:val="22"/>
              </w:rPr>
              <w:t>1,154,000</w:t>
            </w:r>
            <w:r>
              <w:rPr>
                <w:sz w:val="22"/>
                <w:szCs w:val="22"/>
              </w:rPr>
              <w:t xml:space="preserve">    </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260" w:type="dxa"/>
            <w:vAlign w:val="center"/>
          </w:tcPr>
          <w:p w:rsidR="0051061E" w:rsidRPr="00712431" w:rsidRDefault="0051061E" w:rsidP="0008387B">
            <w:pPr>
              <w:pStyle w:val="BodyTextIndent3"/>
              <w:tabs>
                <w:tab w:val="clear" w:pos="360"/>
                <w:tab w:val="left" w:pos="720"/>
              </w:tabs>
              <w:ind w:left="0"/>
              <w:jc w:val="center"/>
              <w:rPr>
                <w:sz w:val="22"/>
                <w:szCs w:val="22"/>
              </w:rPr>
            </w:pPr>
            <w:r>
              <w:rPr>
                <w:sz w:val="22"/>
                <w:szCs w:val="22"/>
              </w:rPr>
              <w:t xml:space="preserve">         </w:t>
            </w:r>
            <w:r w:rsidR="0008387B">
              <w:rPr>
                <w:sz w:val="22"/>
                <w:szCs w:val="22"/>
              </w:rPr>
              <w:t xml:space="preserve">  -</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350" w:type="dxa"/>
          </w:tcPr>
          <w:p w:rsidR="0051061E" w:rsidRPr="00712431" w:rsidRDefault="0051061E" w:rsidP="000E324A">
            <w:pPr>
              <w:pStyle w:val="BodyTextIndent3"/>
              <w:tabs>
                <w:tab w:val="clear" w:pos="360"/>
                <w:tab w:val="left" w:pos="720"/>
              </w:tabs>
              <w:ind w:left="0"/>
              <w:jc w:val="center"/>
              <w:rPr>
                <w:sz w:val="22"/>
                <w:szCs w:val="22"/>
              </w:rPr>
            </w:pPr>
            <w:r>
              <w:rPr>
                <w:sz w:val="22"/>
                <w:szCs w:val="22"/>
              </w:rPr>
              <w:t xml:space="preserve">    </w:t>
            </w:r>
            <w:r w:rsidR="000E324A">
              <w:rPr>
                <w:sz w:val="22"/>
                <w:szCs w:val="22"/>
              </w:rPr>
              <w:t>1,154,000</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170" w:type="dxa"/>
          </w:tcPr>
          <w:p w:rsidR="0051061E" w:rsidRPr="00712431" w:rsidRDefault="0051061E" w:rsidP="0008387B">
            <w:pPr>
              <w:pStyle w:val="BodyTextIndent3"/>
              <w:tabs>
                <w:tab w:val="clear" w:pos="360"/>
                <w:tab w:val="left" w:pos="555"/>
                <w:tab w:val="left" w:pos="720"/>
              </w:tabs>
              <w:ind w:left="0"/>
              <w:rPr>
                <w:sz w:val="22"/>
                <w:szCs w:val="22"/>
              </w:rPr>
            </w:pPr>
            <w:r>
              <w:rPr>
                <w:sz w:val="22"/>
                <w:szCs w:val="22"/>
              </w:rPr>
              <w:t xml:space="preserve">         </w:t>
            </w:r>
            <w:r w:rsidR="0008387B">
              <w:rPr>
                <w:sz w:val="22"/>
                <w:szCs w:val="22"/>
              </w:rPr>
              <w:t xml:space="preserve">    -</w:t>
            </w:r>
          </w:p>
        </w:tc>
      </w:tr>
      <w:tr w:rsidR="0051061E" w:rsidRPr="00712431" w:rsidTr="000E324A">
        <w:tc>
          <w:tcPr>
            <w:tcW w:w="2988" w:type="dxa"/>
          </w:tcPr>
          <w:p w:rsidR="0051061E" w:rsidRPr="00712431" w:rsidRDefault="0051061E" w:rsidP="006603C6">
            <w:pPr>
              <w:pStyle w:val="BodyTextIndent3"/>
              <w:tabs>
                <w:tab w:val="clear" w:pos="360"/>
                <w:tab w:val="left" w:pos="720"/>
              </w:tabs>
              <w:ind w:left="0"/>
              <w:rPr>
                <w:sz w:val="22"/>
                <w:szCs w:val="22"/>
              </w:rPr>
            </w:pPr>
            <w:r>
              <w:rPr>
                <w:sz w:val="22"/>
                <w:szCs w:val="22"/>
              </w:rPr>
              <w:t>Deferred tax</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440" w:type="dxa"/>
            <w:tcBorders>
              <w:bottom w:val="dashSmallGap" w:sz="4" w:space="0" w:color="auto"/>
            </w:tcBorders>
          </w:tcPr>
          <w:p w:rsidR="0051061E" w:rsidRPr="00712431" w:rsidRDefault="000E324A" w:rsidP="000E324A">
            <w:pPr>
              <w:pStyle w:val="BodyTextIndent3"/>
              <w:tabs>
                <w:tab w:val="clear" w:pos="360"/>
                <w:tab w:val="left" w:pos="720"/>
              </w:tabs>
              <w:ind w:left="0"/>
              <w:rPr>
                <w:sz w:val="22"/>
                <w:szCs w:val="22"/>
              </w:rPr>
            </w:pPr>
            <w:r>
              <w:rPr>
                <w:sz w:val="22"/>
                <w:szCs w:val="22"/>
              </w:rPr>
              <w:t xml:space="preserve">   </w:t>
            </w:r>
            <w:r w:rsidR="0051061E">
              <w:rPr>
                <w:sz w:val="22"/>
                <w:szCs w:val="22"/>
              </w:rPr>
              <w:t xml:space="preserve">    </w:t>
            </w:r>
            <w:r w:rsidR="0008387B">
              <w:rPr>
                <w:sz w:val="22"/>
                <w:szCs w:val="22"/>
              </w:rPr>
              <w:t xml:space="preserve"> </w:t>
            </w:r>
            <w:r>
              <w:rPr>
                <w:sz w:val="22"/>
                <w:szCs w:val="22"/>
              </w:rPr>
              <w:t>417,000</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260" w:type="dxa"/>
            <w:tcBorders>
              <w:bottom w:val="dashSmallGap" w:sz="4" w:space="0" w:color="auto"/>
            </w:tcBorders>
          </w:tcPr>
          <w:p w:rsidR="0051061E" w:rsidRPr="00712431" w:rsidRDefault="0051061E" w:rsidP="0008387B">
            <w:pPr>
              <w:pStyle w:val="BodyTextIndent3"/>
              <w:tabs>
                <w:tab w:val="clear" w:pos="360"/>
                <w:tab w:val="left" w:pos="720"/>
              </w:tabs>
              <w:ind w:left="0"/>
              <w:rPr>
                <w:sz w:val="22"/>
                <w:szCs w:val="22"/>
              </w:rPr>
            </w:pPr>
            <w:r>
              <w:rPr>
                <w:sz w:val="22"/>
                <w:szCs w:val="22"/>
              </w:rPr>
              <w:t xml:space="preserve">          </w:t>
            </w:r>
            <w:r w:rsidR="0008387B">
              <w:rPr>
                <w:sz w:val="22"/>
                <w:szCs w:val="22"/>
              </w:rPr>
              <w:t>164</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350" w:type="dxa"/>
            <w:tcBorders>
              <w:bottom w:val="dashSmallGap" w:sz="4" w:space="0" w:color="auto"/>
            </w:tcBorders>
          </w:tcPr>
          <w:p w:rsidR="0051061E" w:rsidRPr="00712431" w:rsidRDefault="0051061E" w:rsidP="000E324A">
            <w:pPr>
              <w:pStyle w:val="BodyTextIndent3"/>
              <w:tabs>
                <w:tab w:val="clear" w:pos="360"/>
                <w:tab w:val="left" w:pos="720"/>
              </w:tabs>
              <w:ind w:left="0"/>
              <w:rPr>
                <w:sz w:val="22"/>
                <w:szCs w:val="22"/>
              </w:rPr>
            </w:pPr>
            <w:r>
              <w:rPr>
                <w:sz w:val="22"/>
                <w:szCs w:val="22"/>
              </w:rPr>
              <w:t xml:space="preserve">      </w:t>
            </w:r>
            <w:r w:rsidR="0008387B">
              <w:rPr>
                <w:sz w:val="22"/>
                <w:szCs w:val="22"/>
              </w:rPr>
              <w:t xml:space="preserve"> </w:t>
            </w:r>
            <w:r w:rsidR="000E324A">
              <w:rPr>
                <w:sz w:val="22"/>
                <w:szCs w:val="22"/>
              </w:rPr>
              <w:t>417,000</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170" w:type="dxa"/>
            <w:tcBorders>
              <w:bottom w:val="dashSmallGap" w:sz="4" w:space="0" w:color="auto"/>
            </w:tcBorders>
          </w:tcPr>
          <w:p w:rsidR="0051061E" w:rsidRPr="00712431" w:rsidRDefault="0051061E" w:rsidP="0008387B">
            <w:pPr>
              <w:pStyle w:val="BodyTextIndent3"/>
              <w:tabs>
                <w:tab w:val="clear" w:pos="360"/>
                <w:tab w:val="left" w:pos="720"/>
              </w:tabs>
              <w:ind w:left="0"/>
              <w:rPr>
                <w:sz w:val="22"/>
                <w:szCs w:val="22"/>
              </w:rPr>
            </w:pPr>
            <w:r>
              <w:rPr>
                <w:sz w:val="22"/>
                <w:szCs w:val="22"/>
              </w:rPr>
              <w:t xml:space="preserve">         1</w:t>
            </w:r>
            <w:r w:rsidR="0008387B">
              <w:rPr>
                <w:sz w:val="22"/>
                <w:szCs w:val="22"/>
              </w:rPr>
              <w:t>64</w:t>
            </w:r>
          </w:p>
        </w:tc>
      </w:tr>
      <w:tr w:rsidR="0051061E" w:rsidRPr="00712431" w:rsidTr="000E324A">
        <w:tc>
          <w:tcPr>
            <w:tcW w:w="2988" w:type="dxa"/>
          </w:tcPr>
          <w:p w:rsidR="0051061E" w:rsidRPr="00712431" w:rsidRDefault="0051061E" w:rsidP="006603C6">
            <w:pPr>
              <w:pStyle w:val="BodyTextIndent3"/>
              <w:tabs>
                <w:tab w:val="clear" w:pos="360"/>
                <w:tab w:val="left" w:pos="720"/>
              </w:tabs>
              <w:ind w:left="0"/>
              <w:rPr>
                <w:sz w:val="22"/>
                <w:szCs w:val="22"/>
              </w:rPr>
            </w:pPr>
            <w:r w:rsidRPr="00712431">
              <w:rPr>
                <w:sz w:val="22"/>
                <w:szCs w:val="22"/>
              </w:rPr>
              <w:t>Total income tax expense</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440" w:type="dxa"/>
            <w:tcBorders>
              <w:top w:val="dashSmallGap" w:sz="4" w:space="0" w:color="auto"/>
              <w:bottom w:val="double" w:sz="4" w:space="0" w:color="auto"/>
            </w:tcBorders>
          </w:tcPr>
          <w:p w:rsidR="0051061E" w:rsidRPr="00712431" w:rsidRDefault="0051061E" w:rsidP="000E324A">
            <w:pPr>
              <w:pStyle w:val="BodyTextIndent3"/>
              <w:tabs>
                <w:tab w:val="clear" w:pos="360"/>
                <w:tab w:val="left" w:pos="720"/>
              </w:tabs>
              <w:ind w:left="0"/>
              <w:rPr>
                <w:sz w:val="22"/>
                <w:szCs w:val="22"/>
              </w:rPr>
            </w:pPr>
            <w:r>
              <w:rPr>
                <w:sz w:val="22"/>
                <w:szCs w:val="22"/>
              </w:rPr>
              <w:t xml:space="preserve">     </w:t>
            </w:r>
            <w:r w:rsidR="000E324A">
              <w:rPr>
                <w:sz w:val="22"/>
                <w:szCs w:val="22"/>
              </w:rPr>
              <w:t>1,571,000</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260" w:type="dxa"/>
            <w:tcBorders>
              <w:top w:val="dashSmallGap" w:sz="4" w:space="0" w:color="auto"/>
              <w:bottom w:val="double" w:sz="4" w:space="0" w:color="auto"/>
            </w:tcBorders>
          </w:tcPr>
          <w:p w:rsidR="0051061E" w:rsidRPr="00712431" w:rsidRDefault="0051061E" w:rsidP="0008387B">
            <w:pPr>
              <w:pStyle w:val="BodyTextIndent3"/>
              <w:tabs>
                <w:tab w:val="clear" w:pos="360"/>
                <w:tab w:val="left" w:pos="720"/>
              </w:tabs>
              <w:ind w:left="0"/>
              <w:rPr>
                <w:sz w:val="22"/>
                <w:szCs w:val="22"/>
              </w:rPr>
            </w:pPr>
            <w:r w:rsidRPr="00712431">
              <w:rPr>
                <w:sz w:val="22"/>
                <w:szCs w:val="22"/>
              </w:rPr>
              <w:t xml:space="preserve"> </w:t>
            </w:r>
            <w:r>
              <w:rPr>
                <w:sz w:val="22"/>
                <w:szCs w:val="22"/>
              </w:rPr>
              <w:t xml:space="preserve">         1</w:t>
            </w:r>
            <w:r w:rsidR="0008387B">
              <w:rPr>
                <w:sz w:val="22"/>
                <w:szCs w:val="22"/>
              </w:rPr>
              <w:t>64</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350" w:type="dxa"/>
            <w:tcBorders>
              <w:top w:val="dashSmallGap" w:sz="4" w:space="0" w:color="auto"/>
              <w:bottom w:val="double" w:sz="4" w:space="0" w:color="auto"/>
            </w:tcBorders>
          </w:tcPr>
          <w:p w:rsidR="0051061E" w:rsidRPr="00712431" w:rsidRDefault="0051061E" w:rsidP="000E324A">
            <w:pPr>
              <w:pStyle w:val="BodyTextIndent3"/>
              <w:tabs>
                <w:tab w:val="clear" w:pos="360"/>
                <w:tab w:val="left" w:pos="720"/>
              </w:tabs>
              <w:ind w:left="0"/>
              <w:rPr>
                <w:sz w:val="22"/>
                <w:szCs w:val="22"/>
              </w:rPr>
            </w:pPr>
            <w:r w:rsidRPr="00712431">
              <w:rPr>
                <w:sz w:val="22"/>
                <w:szCs w:val="22"/>
              </w:rPr>
              <w:t xml:space="preserve">  </w:t>
            </w:r>
            <w:r w:rsidR="000E324A">
              <w:rPr>
                <w:sz w:val="22"/>
                <w:szCs w:val="22"/>
              </w:rPr>
              <w:t xml:space="preserve"> </w:t>
            </w:r>
            <w:r>
              <w:rPr>
                <w:sz w:val="22"/>
                <w:szCs w:val="22"/>
              </w:rPr>
              <w:t xml:space="preserve"> </w:t>
            </w:r>
            <w:r w:rsidR="000E324A">
              <w:rPr>
                <w:sz w:val="22"/>
                <w:szCs w:val="22"/>
              </w:rPr>
              <w:t>1,154,000</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170" w:type="dxa"/>
            <w:tcBorders>
              <w:top w:val="dashSmallGap" w:sz="4" w:space="0" w:color="auto"/>
              <w:bottom w:val="double" w:sz="4" w:space="0" w:color="auto"/>
            </w:tcBorders>
          </w:tcPr>
          <w:p w:rsidR="0051061E" w:rsidRPr="00712431" w:rsidRDefault="0051061E" w:rsidP="0008387B">
            <w:pPr>
              <w:pStyle w:val="BodyTextIndent3"/>
              <w:tabs>
                <w:tab w:val="clear" w:pos="360"/>
                <w:tab w:val="left" w:pos="720"/>
              </w:tabs>
              <w:ind w:left="0"/>
              <w:rPr>
                <w:sz w:val="22"/>
                <w:szCs w:val="22"/>
              </w:rPr>
            </w:pPr>
            <w:r>
              <w:rPr>
                <w:sz w:val="22"/>
                <w:szCs w:val="22"/>
              </w:rPr>
              <w:t xml:space="preserve">         </w:t>
            </w:r>
            <w:r w:rsidR="0008387B">
              <w:rPr>
                <w:sz w:val="22"/>
                <w:szCs w:val="22"/>
              </w:rPr>
              <w:t>16</w:t>
            </w:r>
            <w:r>
              <w:rPr>
                <w:sz w:val="22"/>
                <w:szCs w:val="22"/>
              </w:rPr>
              <w:t>4</w:t>
            </w:r>
          </w:p>
        </w:tc>
      </w:tr>
    </w:tbl>
    <w:p w:rsidR="00C959F6" w:rsidRDefault="00C959F6">
      <w:pPr>
        <w:pStyle w:val="Heading2"/>
        <w:tabs>
          <w:tab w:val="clear" w:pos="360"/>
          <w:tab w:val="left" w:pos="720"/>
        </w:tabs>
        <w:rPr>
          <w:sz w:val="22"/>
          <w:szCs w:val="22"/>
        </w:rPr>
      </w:pPr>
    </w:p>
    <w:p w:rsidR="00F672AB" w:rsidRDefault="00F672AB">
      <w:pPr>
        <w:pStyle w:val="Heading2"/>
        <w:tabs>
          <w:tab w:val="clear" w:pos="360"/>
          <w:tab w:val="left" w:pos="720"/>
        </w:tabs>
        <w:rPr>
          <w:sz w:val="22"/>
          <w:szCs w:val="22"/>
        </w:rPr>
      </w:pPr>
      <w:r>
        <w:rPr>
          <w:sz w:val="22"/>
          <w:szCs w:val="22"/>
        </w:rPr>
        <w:t>B6</w:t>
      </w:r>
      <w:r>
        <w:rPr>
          <w:sz w:val="22"/>
          <w:szCs w:val="22"/>
        </w:rPr>
        <w:tab/>
        <w:t>Profit/Loss on sale of investments and / or properties</w:t>
      </w:r>
    </w:p>
    <w:p w:rsidR="00F672AB" w:rsidRDefault="00F672AB" w:rsidP="00BB4DA6">
      <w:pPr>
        <w:tabs>
          <w:tab w:val="left" w:pos="720"/>
        </w:tabs>
        <w:ind w:left="720"/>
        <w:jc w:val="both"/>
        <w:rPr>
          <w:sz w:val="22"/>
          <w:szCs w:val="22"/>
        </w:rPr>
      </w:pPr>
      <w:r>
        <w:rPr>
          <w:sz w:val="22"/>
          <w:szCs w:val="22"/>
        </w:rPr>
        <w:t>Th</w:t>
      </w:r>
      <w:r w:rsidR="00E15CDD">
        <w:rPr>
          <w:sz w:val="22"/>
          <w:szCs w:val="22"/>
        </w:rPr>
        <w:t>ere were no profits or losses on sales of investments and / or properties for the current financial period</w:t>
      </w:r>
      <w:r>
        <w:rPr>
          <w:sz w:val="22"/>
          <w:szCs w:val="22"/>
        </w:rPr>
        <w:t>.</w:t>
      </w:r>
    </w:p>
    <w:p w:rsidR="00FB7B36" w:rsidRDefault="00FB7B36" w:rsidP="00FB7B36">
      <w:pPr>
        <w:pStyle w:val="Heading2"/>
        <w:tabs>
          <w:tab w:val="clear" w:pos="360"/>
          <w:tab w:val="left" w:pos="720"/>
        </w:tabs>
        <w:rPr>
          <w:sz w:val="22"/>
          <w:szCs w:val="22"/>
        </w:rPr>
      </w:pPr>
    </w:p>
    <w:p w:rsidR="00FB7B36" w:rsidRDefault="00FB7B36" w:rsidP="00FB7B36">
      <w:pPr>
        <w:pStyle w:val="Heading2"/>
        <w:tabs>
          <w:tab w:val="clear" w:pos="360"/>
          <w:tab w:val="left" w:pos="720"/>
        </w:tabs>
        <w:rPr>
          <w:sz w:val="22"/>
          <w:szCs w:val="22"/>
        </w:rPr>
      </w:pPr>
      <w:r>
        <w:rPr>
          <w:sz w:val="22"/>
          <w:szCs w:val="22"/>
        </w:rPr>
        <w:t>B7</w:t>
      </w:r>
      <w:r>
        <w:rPr>
          <w:sz w:val="22"/>
          <w:szCs w:val="22"/>
        </w:rPr>
        <w:tab/>
        <w:t>Particulars of purchase or disposal quoted securities</w:t>
      </w:r>
    </w:p>
    <w:p w:rsidR="00FB7B36" w:rsidRDefault="00FB7B36" w:rsidP="00FB7B36">
      <w:pPr>
        <w:tabs>
          <w:tab w:val="left" w:pos="720"/>
        </w:tabs>
        <w:rPr>
          <w:sz w:val="22"/>
          <w:szCs w:val="22"/>
        </w:rPr>
      </w:pPr>
      <w:r>
        <w:rPr>
          <w:sz w:val="22"/>
          <w:szCs w:val="22"/>
        </w:rPr>
        <w:tab/>
        <w:t>There was no purchase or disposal of quoted securities of the group for the financial period.</w:t>
      </w:r>
    </w:p>
    <w:p w:rsidR="00E245EC" w:rsidRDefault="00E245EC">
      <w:pPr>
        <w:pStyle w:val="Heading2"/>
        <w:tabs>
          <w:tab w:val="clear" w:pos="360"/>
          <w:tab w:val="left" w:pos="720"/>
        </w:tabs>
        <w:rPr>
          <w:sz w:val="22"/>
          <w:szCs w:val="22"/>
        </w:rPr>
        <w:sectPr w:rsidR="00E245EC" w:rsidSect="00BC1052">
          <w:footerReference w:type="default" r:id="rId8"/>
          <w:pgSz w:w="12240" w:h="15840"/>
          <w:pgMar w:top="1440" w:right="1080" w:bottom="1440" w:left="1080" w:header="720" w:footer="720" w:gutter="0"/>
          <w:cols w:space="720"/>
          <w:docGrid w:linePitch="272"/>
        </w:sectPr>
      </w:pPr>
    </w:p>
    <w:p w:rsidR="000A5F71" w:rsidRDefault="000A5F71">
      <w:pPr>
        <w:pStyle w:val="Heading2"/>
        <w:tabs>
          <w:tab w:val="clear" w:pos="360"/>
          <w:tab w:val="left" w:pos="720"/>
        </w:tabs>
        <w:rPr>
          <w:sz w:val="22"/>
          <w:szCs w:val="22"/>
        </w:rPr>
      </w:pPr>
    </w:p>
    <w:p w:rsidR="00422354" w:rsidRDefault="00422354" w:rsidP="00422354"/>
    <w:p w:rsidR="00422354" w:rsidRDefault="00422354" w:rsidP="00422354"/>
    <w:p w:rsidR="008A0C1C" w:rsidRDefault="008A0C1C" w:rsidP="00422354"/>
    <w:p w:rsidR="00422354" w:rsidRDefault="00422354" w:rsidP="00422354"/>
    <w:p w:rsidR="00F672AB" w:rsidRDefault="00F672AB">
      <w:pPr>
        <w:pStyle w:val="Heading2"/>
        <w:tabs>
          <w:tab w:val="clear" w:pos="360"/>
          <w:tab w:val="left" w:pos="720"/>
        </w:tabs>
        <w:rPr>
          <w:sz w:val="22"/>
          <w:szCs w:val="22"/>
        </w:rPr>
      </w:pPr>
      <w:r>
        <w:rPr>
          <w:sz w:val="22"/>
          <w:szCs w:val="22"/>
        </w:rPr>
        <w:lastRenderedPageBreak/>
        <w:t>B8</w:t>
      </w:r>
      <w:r>
        <w:rPr>
          <w:sz w:val="22"/>
          <w:szCs w:val="22"/>
        </w:rPr>
        <w:tab/>
        <w:t>Status of the Corporate Proposals</w:t>
      </w:r>
    </w:p>
    <w:p w:rsidR="00023615" w:rsidRDefault="00721204" w:rsidP="0064568B">
      <w:pPr>
        <w:pStyle w:val="BodyTextIndent3"/>
        <w:tabs>
          <w:tab w:val="clear" w:pos="360"/>
          <w:tab w:val="left" w:pos="720"/>
        </w:tabs>
        <w:rPr>
          <w:sz w:val="22"/>
          <w:szCs w:val="22"/>
        </w:rPr>
      </w:pPr>
      <w:r>
        <w:rPr>
          <w:sz w:val="22"/>
          <w:szCs w:val="22"/>
        </w:rPr>
        <w:t>The</w:t>
      </w:r>
      <w:r w:rsidR="002F1A07">
        <w:rPr>
          <w:sz w:val="22"/>
          <w:szCs w:val="22"/>
        </w:rPr>
        <w:t>re</w:t>
      </w:r>
      <w:r>
        <w:rPr>
          <w:sz w:val="22"/>
          <w:szCs w:val="22"/>
        </w:rPr>
        <w:t xml:space="preserve"> </w:t>
      </w:r>
      <w:r w:rsidR="000D1838">
        <w:rPr>
          <w:sz w:val="22"/>
          <w:szCs w:val="22"/>
        </w:rPr>
        <w:t>were no corporate proposals</w:t>
      </w:r>
      <w:r w:rsidR="002F1A07">
        <w:rPr>
          <w:sz w:val="22"/>
          <w:szCs w:val="22"/>
        </w:rPr>
        <w:t xml:space="preserve"> announced from the date of the last quarterly report to the date of this announcement.</w:t>
      </w:r>
    </w:p>
    <w:p w:rsidR="00855F98" w:rsidRDefault="00855F98" w:rsidP="000917CA">
      <w:pPr>
        <w:pStyle w:val="BodyTextIndent3"/>
        <w:tabs>
          <w:tab w:val="clear" w:pos="360"/>
          <w:tab w:val="left" w:pos="720"/>
        </w:tabs>
        <w:rPr>
          <w:sz w:val="22"/>
          <w:szCs w:val="22"/>
        </w:rPr>
      </w:pPr>
    </w:p>
    <w:p w:rsidR="00F672AB" w:rsidRDefault="00F672AB">
      <w:pPr>
        <w:pStyle w:val="Heading2"/>
        <w:tabs>
          <w:tab w:val="clear" w:pos="360"/>
          <w:tab w:val="left" w:pos="720"/>
        </w:tabs>
        <w:rPr>
          <w:sz w:val="22"/>
          <w:szCs w:val="22"/>
        </w:rPr>
      </w:pPr>
      <w:r>
        <w:rPr>
          <w:sz w:val="22"/>
          <w:szCs w:val="22"/>
        </w:rPr>
        <w:t>B9</w:t>
      </w:r>
      <w:r>
        <w:rPr>
          <w:sz w:val="22"/>
          <w:szCs w:val="22"/>
        </w:rPr>
        <w:tab/>
        <w:t>Group Borrowings</w:t>
      </w:r>
    </w:p>
    <w:p w:rsidR="00F672AB" w:rsidRDefault="00F672AB">
      <w:pPr>
        <w:tabs>
          <w:tab w:val="left" w:pos="720"/>
        </w:tabs>
        <w:rPr>
          <w:sz w:val="22"/>
          <w:szCs w:val="22"/>
        </w:rPr>
      </w:pPr>
      <w:r>
        <w:rPr>
          <w:sz w:val="22"/>
          <w:szCs w:val="22"/>
        </w:rPr>
        <w:tab/>
        <w:t xml:space="preserve">As at </w:t>
      </w:r>
      <w:r w:rsidR="00D6548C">
        <w:rPr>
          <w:sz w:val="22"/>
          <w:szCs w:val="22"/>
        </w:rPr>
        <w:t>3</w:t>
      </w:r>
      <w:r w:rsidR="00735D85">
        <w:rPr>
          <w:sz w:val="22"/>
          <w:szCs w:val="22"/>
        </w:rPr>
        <w:t>1</w:t>
      </w:r>
      <w:r w:rsidR="00D6548C">
        <w:rPr>
          <w:sz w:val="22"/>
          <w:szCs w:val="22"/>
        </w:rPr>
        <w:t xml:space="preserve"> </w:t>
      </w:r>
      <w:r w:rsidR="00735D85">
        <w:rPr>
          <w:sz w:val="22"/>
          <w:szCs w:val="22"/>
        </w:rPr>
        <w:t>Dec</w:t>
      </w:r>
      <w:r w:rsidR="00D6548C">
        <w:rPr>
          <w:sz w:val="22"/>
          <w:szCs w:val="22"/>
        </w:rPr>
        <w:t>ember 2010</w:t>
      </w:r>
      <w:r>
        <w:rPr>
          <w:sz w:val="22"/>
          <w:szCs w:val="22"/>
        </w:rPr>
        <w:t>, the Group borrowings are as follows:</w:t>
      </w:r>
    </w:p>
    <w:p w:rsidR="005A7E22" w:rsidRDefault="00BE6DE0">
      <w:pPr>
        <w:pStyle w:val="Heading2"/>
        <w:tabs>
          <w:tab w:val="left" w:pos="810"/>
          <w:tab w:val="left" w:pos="5130"/>
          <w:tab w:val="left" w:pos="7740"/>
        </w:tabs>
        <w:rPr>
          <w:sz w:val="22"/>
          <w:szCs w:val="22"/>
        </w:rPr>
      </w:pPr>
      <w:r>
        <w:rPr>
          <w:sz w:val="22"/>
          <w:szCs w:val="22"/>
        </w:rPr>
        <w:t xml:space="preserve">     </w:t>
      </w:r>
      <w:r>
        <w:rPr>
          <w:sz w:val="22"/>
          <w:szCs w:val="22"/>
        </w:rPr>
        <w:tab/>
      </w:r>
      <w:r>
        <w:rPr>
          <w:sz w:val="22"/>
          <w:szCs w:val="22"/>
        </w:rPr>
        <w:tab/>
      </w:r>
    </w:p>
    <w:p w:rsidR="00BE6DE0" w:rsidRDefault="00BE6DE0" w:rsidP="00BE6DE0">
      <w:r>
        <w:t xml:space="preserve">               </w:t>
      </w:r>
    </w:p>
    <w:tbl>
      <w:tblPr>
        <w:tblW w:w="8640" w:type="dxa"/>
        <w:tblInd w:w="828" w:type="dxa"/>
        <w:tblLook w:val="04A0"/>
      </w:tblPr>
      <w:tblGrid>
        <w:gridCol w:w="4230"/>
        <w:gridCol w:w="2160"/>
        <w:gridCol w:w="270"/>
        <w:gridCol w:w="1980"/>
      </w:tblGrid>
      <w:tr w:rsidR="00DE4EE6" w:rsidTr="00DF35EB">
        <w:tc>
          <w:tcPr>
            <w:tcW w:w="4230" w:type="dxa"/>
          </w:tcPr>
          <w:p w:rsidR="00DE4EE6" w:rsidRPr="00DF35EB" w:rsidRDefault="00DE4EE6" w:rsidP="00BE6DE0">
            <w:pPr>
              <w:rPr>
                <w:sz w:val="22"/>
                <w:szCs w:val="22"/>
              </w:rPr>
            </w:pPr>
          </w:p>
        </w:tc>
        <w:tc>
          <w:tcPr>
            <w:tcW w:w="2160" w:type="dxa"/>
          </w:tcPr>
          <w:p w:rsidR="00DE4EE6" w:rsidRPr="00DF35EB" w:rsidRDefault="00D6548C" w:rsidP="00DF35EB">
            <w:pPr>
              <w:jc w:val="center"/>
              <w:rPr>
                <w:sz w:val="22"/>
                <w:szCs w:val="22"/>
                <w:u w:val="single"/>
              </w:rPr>
            </w:pPr>
            <w:r w:rsidRPr="00DF35EB">
              <w:rPr>
                <w:sz w:val="22"/>
                <w:szCs w:val="22"/>
                <w:u w:val="single"/>
              </w:rPr>
              <w:t>3</w:t>
            </w:r>
            <w:r w:rsidR="00735D85" w:rsidRPr="00DF35EB">
              <w:rPr>
                <w:sz w:val="22"/>
                <w:szCs w:val="22"/>
                <w:u w:val="single"/>
              </w:rPr>
              <w:t>1</w:t>
            </w:r>
            <w:r w:rsidRPr="00DF35EB">
              <w:rPr>
                <w:sz w:val="22"/>
                <w:szCs w:val="22"/>
                <w:u w:val="single"/>
              </w:rPr>
              <w:t xml:space="preserve"> </w:t>
            </w:r>
            <w:r w:rsidR="00735D85" w:rsidRPr="00DF35EB">
              <w:rPr>
                <w:sz w:val="22"/>
                <w:szCs w:val="22"/>
                <w:u w:val="single"/>
              </w:rPr>
              <w:t>Dec</w:t>
            </w:r>
            <w:r w:rsidRPr="00DF35EB">
              <w:rPr>
                <w:sz w:val="22"/>
                <w:szCs w:val="22"/>
                <w:u w:val="single"/>
              </w:rPr>
              <w:t>ember 2010</w:t>
            </w:r>
          </w:p>
        </w:tc>
        <w:tc>
          <w:tcPr>
            <w:tcW w:w="270" w:type="dxa"/>
          </w:tcPr>
          <w:p w:rsidR="00DE4EE6" w:rsidRPr="00DF35EB" w:rsidRDefault="00DE4EE6" w:rsidP="00DF35EB">
            <w:pPr>
              <w:jc w:val="center"/>
              <w:rPr>
                <w:sz w:val="22"/>
                <w:szCs w:val="22"/>
              </w:rPr>
            </w:pPr>
          </w:p>
        </w:tc>
        <w:tc>
          <w:tcPr>
            <w:tcW w:w="1980" w:type="dxa"/>
          </w:tcPr>
          <w:p w:rsidR="00DE4EE6" w:rsidRPr="00DF35EB" w:rsidRDefault="00DE4EE6" w:rsidP="00DF35EB">
            <w:pPr>
              <w:jc w:val="center"/>
              <w:rPr>
                <w:sz w:val="22"/>
                <w:szCs w:val="22"/>
                <w:u w:val="single"/>
              </w:rPr>
            </w:pPr>
            <w:r w:rsidRPr="00DF35EB">
              <w:rPr>
                <w:sz w:val="22"/>
                <w:szCs w:val="22"/>
                <w:u w:val="single"/>
              </w:rPr>
              <w:t>3</w:t>
            </w:r>
            <w:r w:rsidR="00735D85" w:rsidRPr="00DF35EB">
              <w:rPr>
                <w:sz w:val="22"/>
                <w:szCs w:val="22"/>
                <w:u w:val="single"/>
              </w:rPr>
              <w:t>1</w:t>
            </w:r>
            <w:r w:rsidRPr="00DF35EB">
              <w:rPr>
                <w:sz w:val="22"/>
                <w:szCs w:val="22"/>
                <w:u w:val="single"/>
              </w:rPr>
              <w:t xml:space="preserve"> </w:t>
            </w:r>
            <w:r w:rsidR="00735D85" w:rsidRPr="00DF35EB">
              <w:rPr>
                <w:sz w:val="22"/>
                <w:szCs w:val="22"/>
                <w:u w:val="single"/>
              </w:rPr>
              <w:t>Dec</w:t>
            </w:r>
            <w:r w:rsidR="00D6548C" w:rsidRPr="00DF35EB">
              <w:rPr>
                <w:sz w:val="22"/>
                <w:szCs w:val="22"/>
                <w:u w:val="single"/>
              </w:rPr>
              <w:t>ember</w:t>
            </w:r>
            <w:r w:rsidRPr="00DF35EB">
              <w:rPr>
                <w:sz w:val="22"/>
                <w:szCs w:val="22"/>
                <w:u w:val="single"/>
              </w:rPr>
              <w:t xml:space="preserve"> 2009</w:t>
            </w:r>
          </w:p>
        </w:tc>
      </w:tr>
      <w:tr w:rsidR="00DE4EE6" w:rsidTr="00DF35EB">
        <w:tc>
          <w:tcPr>
            <w:tcW w:w="4230" w:type="dxa"/>
          </w:tcPr>
          <w:p w:rsidR="00DE4EE6" w:rsidRPr="00DF35EB" w:rsidRDefault="00DE4EE6" w:rsidP="00BE6DE0">
            <w:pPr>
              <w:rPr>
                <w:sz w:val="22"/>
                <w:szCs w:val="22"/>
              </w:rPr>
            </w:pPr>
          </w:p>
        </w:tc>
        <w:tc>
          <w:tcPr>
            <w:tcW w:w="2160" w:type="dxa"/>
          </w:tcPr>
          <w:p w:rsidR="00DE4EE6" w:rsidRPr="00DF35EB" w:rsidRDefault="00DE4EE6" w:rsidP="00DF35EB">
            <w:pPr>
              <w:jc w:val="center"/>
              <w:rPr>
                <w:sz w:val="22"/>
                <w:szCs w:val="22"/>
                <w:u w:val="single"/>
              </w:rPr>
            </w:pPr>
            <w:r w:rsidRPr="00DF35EB">
              <w:rPr>
                <w:sz w:val="22"/>
                <w:szCs w:val="22"/>
                <w:u w:val="single"/>
              </w:rPr>
              <w:t>RM’000</w:t>
            </w:r>
          </w:p>
        </w:tc>
        <w:tc>
          <w:tcPr>
            <w:tcW w:w="270" w:type="dxa"/>
          </w:tcPr>
          <w:p w:rsidR="00DE4EE6" w:rsidRPr="00DF35EB" w:rsidRDefault="00DE4EE6" w:rsidP="00DF35EB">
            <w:pPr>
              <w:jc w:val="center"/>
              <w:rPr>
                <w:sz w:val="22"/>
                <w:szCs w:val="22"/>
              </w:rPr>
            </w:pPr>
          </w:p>
        </w:tc>
        <w:tc>
          <w:tcPr>
            <w:tcW w:w="1980" w:type="dxa"/>
          </w:tcPr>
          <w:p w:rsidR="00DE4EE6" w:rsidRPr="00DF35EB" w:rsidRDefault="00DE4EE6" w:rsidP="00DF35EB">
            <w:pPr>
              <w:jc w:val="center"/>
              <w:rPr>
                <w:sz w:val="22"/>
                <w:szCs w:val="22"/>
                <w:u w:val="single"/>
              </w:rPr>
            </w:pPr>
            <w:r w:rsidRPr="00DF35EB">
              <w:rPr>
                <w:sz w:val="22"/>
                <w:szCs w:val="22"/>
                <w:u w:val="single"/>
              </w:rPr>
              <w:t>RM’000</w:t>
            </w:r>
          </w:p>
        </w:tc>
      </w:tr>
      <w:tr w:rsidR="00DE4EE6" w:rsidTr="00DF35EB">
        <w:tc>
          <w:tcPr>
            <w:tcW w:w="4230" w:type="dxa"/>
          </w:tcPr>
          <w:p w:rsidR="00DE4EE6" w:rsidRPr="00DF35EB" w:rsidRDefault="00DE4EE6" w:rsidP="00BE6DE0">
            <w:pPr>
              <w:rPr>
                <w:sz w:val="22"/>
                <w:szCs w:val="22"/>
              </w:rPr>
            </w:pPr>
            <w:r w:rsidRPr="00DF35EB">
              <w:rPr>
                <w:sz w:val="22"/>
                <w:szCs w:val="22"/>
              </w:rPr>
              <w:t>Borrowings:</w:t>
            </w:r>
          </w:p>
        </w:tc>
        <w:tc>
          <w:tcPr>
            <w:tcW w:w="2160" w:type="dxa"/>
          </w:tcPr>
          <w:p w:rsidR="00DE4EE6" w:rsidRPr="00DF35EB" w:rsidRDefault="00DE4EE6" w:rsidP="00BE6DE0">
            <w:pPr>
              <w:rPr>
                <w:sz w:val="22"/>
                <w:szCs w:val="22"/>
              </w:rPr>
            </w:pPr>
          </w:p>
        </w:tc>
        <w:tc>
          <w:tcPr>
            <w:tcW w:w="270" w:type="dxa"/>
          </w:tcPr>
          <w:p w:rsidR="00DE4EE6" w:rsidRPr="00DF35EB" w:rsidRDefault="00DE4EE6" w:rsidP="00BE6DE0">
            <w:pPr>
              <w:rPr>
                <w:sz w:val="22"/>
                <w:szCs w:val="22"/>
              </w:rPr>
            </w:pPr>
          </w:p>
        </w:tc>
        <w:tc>
          <w:tcPr>
            <w:tcW w:w="1980" w:type="dxa"/>
          </w:tcPr>
          <w:p w:rsidR="00DE4EE6" w:rsidRPr="00DF35EB" w:rsidRDefault="00DE4EE6" w:rsidP="00BE6DE0">
            <w:pPr>
              <w:rPr>
                <w:sz w:val="22"/>
                <w:szCs w:val="22"/>
              </w:rPr>
            </w:pPr>
          </w:p>
        </w:tc>
      </w:tr>
      <w:tr w:rsidR="005410B5" w:rsidTr="00DF35EB">
        <w:tc>
          <w:tcPr>
            <w:tcW w:w="4230" w:type="dxa"/>
          </w:tcPr>
          <w:p w:rsidR="00DE4EE6" w:rsidRPr="00DF35EB" w:rsidRDefault="00DE4EE6" w:rsidP="00BE6DE0">
            <w:pPr>
              <w:rPr>
                <w:sz w:val="22"/>
                <w:szCs w:val="22"/>
              </w:rPr>
            </w:pPr>
            <w:r w:rsidRPr="00DF35EB">
              <w:rPr>
                <w:sz w:val="22"/>
                <w:szCs w:val="22"/>
              </w:rPr>
              <w:t xml:space="preserve">   Term loan (secured)</w:t>
            </w:r>
          </w:p>
        </w:tc>
        <w:tc>
          <w:tcPr>
            <w:tcW w:w="2160" w:type="dxa"/>
            <w:tcBorders>
              <w:bottom w:val="single" w:sz="4" w:space="0" w:color="auto"/>
            </w:tcBorders>
          </w:tcPr>
          <w:p w:rsidR="00DE4EE6" w:rsidRPr="00DF35EB" w:rsidRDefault="0086609E" w:rsidP="00DF35EB">
            <w:pPr>
              <w:jc w:val="center"/>
              <w:rPr>
                <w:sz w:val="22"/>
                <w:szCs w:val="22"/>
              </w:rPr>
            </w:pPr>
            <w:r w:rsidRPr="00DF35EB">
              <w:rPr>
                <w:sz w:val="22"/>
                <w:szCs w:val="22"/>
              </w:rPr>
              <w:t xml:space="preserve">   </w:t>
            </w:r>
            <w:r w:rsidR="005A3777" w:rsidRPr="00DF35EB">
              <w:rPr>
                <w:sz w:val="22"/>
                <w:szCs w:val="22"/>
              </w:rPr>
              <w:t>10</w:t>
            </w:r>
            <w:r w:rsidRPr="00DF35EB">
              <w:rPr>
                <w:sz w:val="22"/>
                <w:szCs w:val="22"/>
              </w:rPr>
              <w:t>,</w:t>
            </w:r>
            <w:r w:rsidR="005A3777" w:rsidRPr="00DF35EB">
              <w:rPr>
                <w:sz w:val="22"/>
                <w:szCs w:val="22"/>
              </w:rPr>
              <w:t>135</w:t>
            </w:r>
          </w:p>
        </w:tc>
        <w:tc>
          <w:tcPr>
            <w:tcW w:w="270" w:type="dxa"/>
          </w:tcPr>
          <w:p w:rsidR="00DE4EE6" w:rsidRPr="00DF35EB" w:rsidRDefault="00DE4EE6" w:rsidP="00DF35EB">
            <w:pPr>
              <w:jc w:val="right"/>
              <w:rPr>
                <w:sz w:val="22"/>
                <w:szCs w:val="22"/>
              </w:rPr>
            </w:pPr>
          </w:p>
        </w:tc>
        <w:tc>
          <w:tcPr>
            <w:tcW w:w="1980" w:type="dxa"/>
            <w:tcBorders>
              <w:bottom w:val="single" w:sz="4" w:space="0" w:color="auto"/>
            </w:tcBorders>
          </w:tcPr>
          <w:p w:rsidR="00DE4EE6" w:rsidRPr="00DF35EB" w:rsidRDefault="0086609E" w:rsidP="00DF35EB">
            <w:pPr>
              <w:jc w:val="center"/>
              <w:rPr>
                <w:sz w:val="22"/>
                <w:szCs w:val="22"/>
              </w:rPr>
            </w:pPr>
            <w:r w:rsidRPr="00DF35EB">
              <w:rPr>
                <w:sz w:val="22"/>
                <w:szCs w:val="22"/>
              </w:rPr>
              <w:t xml:space="preserve">    </w:t>
            </w:r>
            <w:r w:rsidR="0008387B" w:rsidRPr="00DF35EB">
              <w:rPr>
                <w:sz w:val="22"/>
                <w:szCs w:val="22"/>
              </w:rPr>
              <w:t>8</w:t>
            </w:r>
            <w:r w:rsidRPr="00DF35EB">
              <w:rPr>
                <w:sz w:val="22"/>
                <w:szCs w:val="22"/>
              </w:rPr>
              <w:t>,</w:t>
            </w:r>
            <w:r w:rsidR="0008387B" w:rsidRPr="00DF35EB">
              <w:rPr>
                <w:sz w:val="22"/>
                <w:szCs w:val="22"/>
              </w:rPr>
              <w:t>806</w:t>
            </w:r>
          </w:p>
        </w:tc>
      </w:tr>
      <w:tr w:rsidR="005410B5" w:rsidTr="00DF35EB">
        <w:tc>
          <w:tcPr>
            <w:tcW w:w="4230" w:type="dxa"/>
          </w:tcPr>
          <w:p w:rsidR="00DE4EE6" w:rsidRPr="00DF35EB" w:rsidRDefault="00DE4EE6" w:rsidP="00BE6DE0">
            <w:pPr>
              <w:rPr>
                <w:sz w:val="22"/>
                <w:szCs w:val="22"/>
              </w:rPr>
            </w:pPr>
          </w:p>
        </w:tc>
        <w:tc>
          <w:tcPr>
            <w:tcW w:w="2160" w:type="dxa"/>
            <w:tcBorders>
              <w:top w:val="single" w:sz="4" w:space="0" w:color="auto"/>
              <w:bottom w:val="double" w:sz="4" w:space="0" w:color="auto"/>
            </w:tcBorders>
          </w:tcPr>
          <w:p w:rsidR="00DE4EE6" w:rsidRPr="00DF35EB" w:rsidRDefault="0086609E" w:rsidP="00DF35EB">
            <w:pPr>
              <w:jc w:val="center"/>
              <w:rPr>
                <w:sz w:val="22"/>
                <w:szCs w:val="22"/>
              </w:rPr>
            </w:pPr>
            <w:r w:rsidRPr="00DF35EB">
              <w:rPr>
                <w:sz w:val="22"/>
                <w:szCs w:val="22"/>
              </w:rPr>
              <w:t xml:space="preserve">   </w:t>
            </w:r>
            <w:r w:rsidR="005A3777" w:rsidRPr="00DF35EB">
              <w:rPr>
                <w:sz w:val="22"/>
                <w:szCs w:val="22"/>
              </w:rPr>
              <w:t>10</w:t>
            </w:r>
            <w:r w:rsidRPr="00DF35EB">
              <w:rPr>
                <w:sz w:val="22"/>
                <w:szCs w:val="22"/>
              </w:rPr>
              <w:t>,</w:t>
            </w:r>
            <w:r w:rsidR="005A3777" w:rsidRPr="00DF35EB">
              <w:rPr>
                <w:sz w:val="22"/>
                <w:szCs w:val="22"/>
              </w:rPr>
              <w:t>135</w:t>
            </w:r>
          </w:p>
        </w:tc>
        <w:tc>
          <w:tcPr>
            <w:tcW w:w="270" w:type="dxa"/>
          </w:tcPr>
          <w:p w:rsidR="00DE4EE6" w:rsidRPr="00DF35EB" w:rsidRDefault="00DE4EE6" w:rsidP="00DF35EB">
            <w:pPr>
              <w:jc w:val="right"/>
              <w:rPr>
                <w:sz w:val="22"/>
                <w:szCs w:val="22"/>
              </w:rPr>
            </w:pPr>
          </w:p>
        </w:tc>
        <w:tc>
          <w:tcPr>
            <w:tcW w:w="1980" w:type="dxa"/>
            <w:tcBorders>
              <w:top w:val="single" w:sz="4" w:space="0" w:color="auto"/>
              <w:bottom w:val="double" w:sz="4" w:space="0" w:color="auto"/>
            </w:tcBorders>
          </w:tcPr>
          <w:p w:rsidR="00DE4EE6" w:rsidRPr="00DF35EB" w:rsidRDefault="0086609E" w:rsidP="00DF35EB">
            <w:pPr>
              <w:jc w:val="center"/>
              <w:rPr>
                <w:sz w:val="22"/>
                <w:szCs w:val="22"/>
              </w:rPr>
            </w:pPr>
            <w:r w:rsidRPr="00DF35EB">
              <w:rPr>
                <w:sz w:val="22"/>
                <w:szCs w:val="22"/>
              </w:rPr>
              <w:t xml:space="preserve">    </w:t>
            </w:r>
            <w:r w:rsidR="0008387B" w:rsidRPr="00DF35EB">
              <w:rPr>
                <w:sz w:val="22"/>
                <w:szCs w:val="22"/>
              </w:rPr>
              <w:t>8</w:t>
            </w:r>
            <w:r w:rsidR="00D6548C" w:rsidRPr="00DF35EB">
              <w:rPr>
                <w:sz w:val="22"/>
                <w:szCs w:val="22"/>
              </w:rPr>
              <w:t>,</w:t>
            </w:r>
            <w:r w:rsidR="0008387B" w:rsidRPr="00DF35EB">
              <w:rPr>
                <w:sz w:val="22"/>
                <w:szCs w:val="22"/>
              </w:rPr>
              <w:t>806</w:t>
            </w:r>
          </w:p>
        </w:tc>
      </w:tr>
    </w:tbl>
    <w:p w:rsidR="00BE6DE0" w:rsidRDefault="00BE6DE0" w:rsidP="00BE6DE0"/>
    <w:p w:rsidR="00BE6DE0" w:rsidRPr="00BE6DE0" w:rsidRDefault="00BE6DE0" w:rsidP="00BE6DE0"/>
    <w:p w:rsidR="00F672AB" w:rsidRDefault="00F672AB">
      <w:pPr>
        <w:pStyle w:val="Heading2"/>
        <w:tabs>
          <w:tab w:val="left" w:pos="810"/>
          <w:tab w:val="left" w:pos="5130"/>
          <w:tab w:val="left" w:pos="7740"/>
        </w:tabs>
        <w:rPr>
          <w:sz w:val="22"/>
          <w:szCs w:val="22"/>
        </w:rPr>
      </w:pPr>
      <w:r>
        <w:rPr>
          <w:sz w:val="22"/>
          <w:szCs w:val="22"/>
        </w:rPr>
        <w:t>B10</w:t>
      </w:r>
      <w:r>
        <w:rPr>
          <w:sz w:val="22"/>
          <w:szCs w:val="22"/>
        </w:rPr>
        <w:tab/>
      </w:r>
      <w:proofErr w:type="gramStart"/>
      <w:r>
        <w:rPr>
          <w:sz w:val="22"/>
          <w:szCs w:val="22"/>
        </w:rPr>
        <w:t>Off</w:t>
      </w:r>
      <w:proofErr w:type="gramEnd"/>
      <w:r>
        <w:rPr>
          <w:sz w:val="22"/>
          <w:szCs w:val="22"/>
        </w:rPr>
        <w:t xml:space="preserve"> Balance Sheet Financial Instruments</w:t>
      </w:r>
    </w:p>
    <w:p w:rsidR="00F672AB" w:rsidRDefault="00F672AB">
      <w:pPr>
        <w:tabs>
          <w:tab w:val="left" w:pos="360"/>
          <w:tab w:val="left" w:pos="810"/>
          <w:tab w:val="left" w:pos="5130"/>
          <w:tab w:val="left" w:pos="7740"/>
        </w:tabs>
        <w:rPr>
          <w:sz w:val="22"/>
          <w:szCs w:val="22"/>
        </w:rPr>
      </w:pPr>
      <w:r>
        <w:rPr>
          <w:sz w:val="22"/>
          <w:szCs w:val="22"/>
        </w:rPr>
        <w:tab/>
      </w:r>
      <w:r>
        <w:rPr>
          <w:sz w:val="22"/>
          <w:szCs w:val="22"/>
        </w:rPr>
        <w:tab/>
        <w:t>There is no financial instrument with off-balance sheet risk as at the date of this report.</w:t>
      </w:r>
    </w:p>
    <w:p w:rsidR="00F672AB" w:rsidRDefault="00F672AB">
      <w:pPr>
        <w:tabs>
          <w:tab w:val="left" w:pos="360"/>
          <w:tab w:val="left" w:pos="810"/>
          <w:tab w:val="left" w:pos="5130"/>
          <w:tab w:val="left" w:pos="7740"/>
        </w:tabs>
        <w:rPr>
          <w:sz w:val="22"/>
          <w:szCs w:val="22"/>
        </w:rPr>
      </w:pPr>
    </w:p>
    <w:p w:rsidR="00F672AB" w:rsidRDefault="00F672AB">
      <w:pPr>
        <w:pStyle w:val="Heading2"/>
        <w:tabs>
          <w:tab w:val="left" w:pos="810"/>
          <w:tab w:val="left" w:pos="5130"/>
          <w:tab w:val="left" w:pos="7740"/>
        </w:tabs>
        <w:rPr>
          <w:sz w:val="22"/>
          <w:szCs w:val="22"/>
        </w:rPr>
      </w:pPr>
      <w:r>
        <w:rPr>
          <w:sz w:val="22"/>
          <w:szCs w:val="22"/>
        </w:rPr>
        <w:t>B11</w:t>
      </w:r>
      <w:r>
        <w:rPr>
          <w:sz w:val="22"/>
          <w:szCs w:val="22"/>
        </w:rPr>
        <w:tab/>
        <w:t>Material Litigation</w:t>
      </w:r>
    </w:p>
    <w:p w:rsidR="00F672AB" w:rsidRPr="002C7B38" w:rsidRDefault="00F672AB">
      <w:pPr>
        <w:tabs>
          <w:tab w:val="left" w:pos="360"/>
          <w:tab w:val="left" w:pos="810"/>
          <w:tab w:val="left" w:pos="5130"/>
          <w:tab w:val="left" w:pos="7740"/>
        </w:tabs>
        <w:rPr>
          <w:b/>
          <w:sz w:val="22"/>
          <w:szCs w:val="22"/>
        </w:rPr>
      </w:pPr>
      <w:r>
        <w:rPr>
          <w:sz w:val="22"/>
          <w:szCs w:val="22"/>
        </w:rPr>
        <w:tab/>
      </w:r>
      <w:r>
        <w:rPr>
          <w:sz w:val="22"/>
          <w:szCs w:val="22"/>
        </w:rPr>
        <w:tab/>
        <w:t xml:space="preserve">The list of material litigation is attached as </w:t>
      </w:r>
      <w:r w:rsidRPr="002C7B38">
        <w:rPr>
          <w:b/>
          <w:sz w:val="22"/>
          <w:szCs w:val="22"/>
          <w:u w:val="single"/>
        </w:rPr>
        <w:t>Annexure 1</w:t>
      </w:r>
    </w:p>
    <w:p w:rsidR="00F672AB" w:rsidRDefault="00F672AB">
      <w:pPr>
        <w:tabs>
          <w:tab w:val="left" w:pos="360"/>
          <w:tab w:val="left" w:pos="810"/>
          <w:tab w:val="left" w:pos="5130"/>
          <w:tab w:val="left" w:pos="7740"/>
        </w:tabs>
        <w:rPr>
          <w:sz w:val="22"/>
          <w:szCs w:val="22"/>
        </w:rPr>
      </w:pPr>
    </w:p>
    <w:p w:rsidR="00F672AB" w:rsidRDefault="00F672AB">
      <w:pPr>
        <w:pStyle w:val="Heading2"/>
        <w:tabs>
          <w:tab w:val="left" w:pos="810"/>
          <w:tab w:val="left" w:pos="5130"/>
          <w:tab w:val="left" w:pos="7740"/>
        </w:tabs>
        <w:rPr>
          <w:sz w:val="22"/>
          <w:szCs w:val="22"/>
        </w:rPr>
      </w:pPr>
      <w:r>
        <w:rPr>
          <w:sz w:val="22"/>
          <w:szCs w:val="22"/>
        </w:rPr>
        <w:t>B12</w:t>
      </w:r>
      <w:r>
        <w:rPr>
          <w:sz w:val="22"/>
          <w:szCs w:val="22"/>
        </w:rPr>
        <w:tab/>
        <w:t>Dividend</w:t>
      </w:r>
      <w:r w:rsidR="005B2568">
        <w:rPr>
          <w:sz w:val="22"/>
          <w:szCs w:val="22"/>
        </w:rPr>
        <w:t xml:space="preserve"> Payable</w:t>
      </w:r>
    </w:p>
    <w:p w:rsidR="00F672AB" w:rsidRDefault="00F672AB" w:rsidP="00FC1998">
      <w:pPr>
        <w:tabs>
          <w:tab w:val="left" w:pos="360"/>
          <w:tab w:val="left" w:pos="810"/>
          <w:tab w:val="left" w:pos="5130"/>
          <w:tab w:val="left" w:pos="7740"/>
        </w:tabs>
        <w:jc w:val="both"/>
        <w:rPr>
          <w:sz w:val="22"/>
          <w:szCs w:val="22"/>
        </w:rPr>
      </w:pPr>
      <w:r>
        <w:rPr>
          <w:sz w:val="22"/>
          <w:szCs w:val="22"/>
        </w:rPr>
        <w:tab/>
      </w:r>
      <w:r>
        <w:rPr>
          <w:sz w:val="22"/>
          <w:szCs w:val="22"/>
        </w:rPr>
        <w:tab/>
      </w:r>
      <w:r w:rsidR="00FC1998">
        <w:rPr>
          <w:sz w:val="22"/>
          <w:szCs w:val="22"/>
        </w:rPr>
        <w:t>No interim dividend has been recommended for the current financial to date.</w:t>
      </w:r>
    </w:p>
    <w:p w:rsidR="00855F98" w:rsidRDefault="00855F98">
      <w:pPr>
        <w:pStyle w:val="Heading2"/>
        <w:tabs>
          <w:tab w:val="left" w:pos="810"/>
          <w:tab w:val="left" w:pos="5130"/>
          <w:tab w:val="left" w:pos="7740"/>
        </w:tabs>
        <w:rPr>
          <w:sz w:val="22"/>
          <w:szCs w:val="22"/>
        </w:rPr>
      </w:pPr>
    </w:p>
    <w:p w:rsidR="00F672AB" w:rsidRDefault="00F672AB">
      <w:pPr>
        <w:pStyle w:val="Heading2"/>
        <w:tabs>
          <w:tab w:val="left" w:pos="810"/>
          <w:tab w:val="left" w:pos="5130"/>
          <w:tab w:val="left" w:pos="7740"/>
        </w:tabs>
        <w:rPr>
          <w:sz w:val="22"/>
          <w:szCs w:val="22"/>
        </w:rPr>
      </w:pPr>
      <w:r>
        <w:rPr>
          <w:sz w:val="22"/>
          <w:szCs w:val="22"/>
        </w:rPr>
        <w:t>B13</w:t>
      </w:r>
      <w:r>
        <w:rPr>
          <w:sz w:val="22"/>
          <w:szCs w:val="22"/>
        </w:rPr>
        <w:tab/>
        <w:t>Earnings per share</w:t>
      </w:r>
    </w:p>
    <w:p w:rsidR="00F672AB" w:rsidRDefault="00F672AB">
      <w:pPr>
        <w:tabs>
          <w:tab w:val="left" w:pos="360"/>
          <w:tab w:val="left" w:pos="810"/>
          <w:tab w:val="left" w:pos="5130"/>
          <w:tab w:val="left" w:pos="7740"/>
        </w:tabs>
        <w:rPr>
          <w:sz w:val="22"/>
          <w:szCs w:val="22"/>
        </w:rPr>
      </w:pPr>
    </w:p>
    <w:p w:rsidR="007A5BB5" w:rsidRDefault="00F672AB" w:rsidP="007A5BB5">
      <w:pPr>
        <w:rPr>
          <w:sz w:val="22"/>
          <w:szCs w:val="22"/>
        </w:rPr>
      </w:pPr>
      <w:r>
        <w:rPr>
          <w:sz w:val="22"/>
          <w:szCs w:val="22"/>
        </w:rPr>
        <w:tab/>
      </w:r>
    </w:p>
    <w:tbl>
      <w:tblPr>
        <w:tblW w:w="0" w:type="auto"/>
        <w:tblInd w:w="828" w:type="dxa"/>
        <w:tblLook w:val="04A0"/>
      </w:tblPr>
      <w:tblGrid>
        <w:gridCol w:w="4500"/>
        <w:gridCol w:w="1980"/>
        <w:gridCol w:w="270"/>
        <w:gridCol w:w="1980"/>
      </w:tblGrid>
      <w:tr w:rsidR="007A5BB5" w:rsidRPr="00DE4EE6" w:rsidTr="00DF35EB">
        <w:tc>
          <w:tcPr>
            <w:tcW w:w="4500" w:type="dxa"/>
          </w:tcPr>
          <w:p w:rsidR="007A5BB5" w:rsidRPr="00DF35EB" w:rsidRDefault="007A5BB5" w:rsidP="00921F7B">
            <w:pPr>
              <w:rPr>
                <w:sz w:val="22"/>
                <w:szCs w:val="22"/>
              </w:rPr>
            </w:pPr>
          </w:p>
        </w:tc>
        <w:tc>
          <w:tcPr>
            <w:tcW w:w="1980" w:type="dxa"/>
          </w:tcPr>
          <w:p w:rsidR="007A5BB5" w:rsidRPr="00DF35EB" w:rsidRDefault="00CA6D48" w:rsidP="00DF35EB">
            <w:pPr>
              <w:jc w:val="center"/>
              <w:rPr>
                <w:sz w:val="22"/>
                <w:szCs w:val="22"/>
              </w:rPr>
            </w:pPr>
            <w:r w:rsidRPr="00DF35EB">
              <w:rPr>
                <w:sz w:val="22"/>
                <w:szCs w:val="22"/>
              </w:rPr>
              <w:t>Current</w:t>
            </w:r>
          </w:p>
        </w:tc>
        <w:tc>
          <w:tcPr>
            <w:tcW w:w="270" w:type="dxa"/>
          </w:tcPr>
          <w:p w:rsidR="007A5BB5" w:rsidRPr="00DF35EB" w:rsidRDefault="007A5BB5" w:rsidP="00DF35EB">
            <w:pPr>
              <w:jc w:val="center"/>
              <w:rPr>
                <w:sz w:val="22"/>
                <w:szCs w:val="22"/>
              </w:rPr>
            </w:pPr>
          </w:p>
        </w:tc>
        <w:tc>
          <w:tcPr>
            <w:tcW w:w="1980" w:type="dxa"/>
          </w:tcPr>
          <w:p w:rsidR="007A5BB5" w:rsidRPr="00DF35EB" w:rsidRDefault="00CA6D48" w:rsidP="00DF35EB">
            <w:pPr>
              <w:jc w:val="center"/>
              <w:rPr>
                <w:sz w:val="22"/>
                <w:szCs w:val="22"/>
              </w:rPr>
            </w:pPr>
            <w:r w:rsidRPr="00DF35EB">
              <w:rPr>
                <w:sz w:val="22"/>
                <w:szCs w:val="22"/>
              </w:rPr>
              <w:t>Comparative</w:t>
            </w:r>
          </w:p>
        </w:tc>
      </w:tr>
      <w:tr w:rsidR="00CA6D48" w:rsidRPr="00DE4EE6" w:rsidTr="00DF35EB">
        <w:tc>
          <w:tcPr>
            <w:tcW w:w="4500" w:type="dxa"/>
          </w:tcPr>
          <w:p w:rsidR="00CA6D48" w:rsidRPr="00DF35EB" w:rsidRDefault="00CA6D48" w:rsidP="00921F7B">
            <w:pPr>
              <w:rPr>
                <w:sz w:val="22"/>
                <w:szCs w:val="22"/>
              </w:rPr>
            </w:pPr>
          </w:p>
        </w:tc>
        <w:tc>
          <w:tcPr>
            <w:tcW w:w="1980" w:type="dxa"/>
          </w:tcPr>
          <w:p w:rsidR="00CA6D48" w:rsidRPr="00DF35EB" w:rsidRDefault="00CA6D48" w:rsidP="00DF35EB">
            <w:pPr>
              <w:jc w:val="center"/>
              <w:rPr>
                <w:sz w:val="22"/>
                <w:szCs w:val="22"/>
              </w:rPr>
            </w:pPr>
            <w:r w:rsidRPr="00DF35EB">
              <w:rPr>
                <w:sz w:val="22"/>
                <w:szCs w:val="22"/>
              </w:rPr>
              <w:t>quarter ended</w:t>
            </w:r>
          </w:p>
        </w:tc>
        <w:tc>
          <w:tcPr>
            <w:tcW w:w="270" w:type="dxa"/>
          </w:tcPr>
          <w:p w:rsidR="00CA6D48" w:rsidRPr="00DF35EB" w:rsidRDefault="00CA6D48" w:rsidP="00DF35EB">
            <w:pPr>
              <w:jc w:val="center"/>
              <w:rPr>
                <w:sz w:val="22"/>
                <w:szCs w:val="22"/>
              </w:rPr>
            </w:pPr>
          </w:p>
        </w:tc>
        <w:tc>
          <w:tcPr>
            <w:tcW w:w="1980" w:type="dxa"/>
          </w:tcPr>
          <w:p w:rsidR="00CA6D48" w:rsidRPr="00DF35EB" w:rsidRDefault="00CA6D48" w:rsidP="00DF35EB">
            <w:pPr>
              <w:ind w:right="-18"/>
              <w:jc w:val="center"/>
              <w:rPr>
                <w:sz w:val="22"/>
                <w:szCs w:val="22"/>
              </w:rPr>
            </w:pPr>
            <w:r w:rsidRPr="00DF35EB">
              <w:rPr>
                <w:sz w:val="22"/>
                <w:szCs w:val="22"/>
              </w:rPr>
              <w:t>quarter ended</w:t>
            </w:r>
          </w:p>
        </w:tc>
      </w:tr>
      <w:tr w:rsidR="007A5BB5" w:rsidRPr="00DE4EE6" w:rsidTr="00DF35EB">
        <w:tc>
          <w:tcPr>
            <w:tcW w:w="4500" w:type="dxa"/>
          </w:tcPr>
          <w:p w:rsidR="007A5BB5" w:rsidRPr="00DF35EB" w:rsidRDefault="007A5BB5" w:rsidP="00921F7B">
            <w:pPr>
              <w:rPr>
                <w:sz w:val="22"/>
                <w:szCs w:val="22"/>
              </w:rPr>
            </w:pPr>
          </w:p>
        </w:tc>
        <w:tc>
          <w:tcPr>
            <w:tcW w:w="1980" w:type="dxa"/>
          </w:tcPr>
          <w:p w:rsidR="007A5BB5" w:rsidRPr="00DF35EB" w:rsidRDefault="00D6548C" w:rsidP="00DF35EB">
            <w:pPr>
              <w:jc w:val="center"/>
              <w:rPr>
                <w:sz w:val="22"/>
                <w:szCs w:val="22"/>
                <w:u w:val="single"/>
              </w:rPr>
            </w:pPr>
            <w:r w:rsidRPr="00DF35EB">
              <w:rPr>
                <w:sz w:val="22"/>
                <w:szCs w:val="22"/>
                <w:u w:val="single"/>
              </w:rPr>
              <w:t>3</w:t>
            </w:r>
            <w:r w:rsidR="00735D85" w:rsidRPr="00DF35EB">
              <w:rPr>
                <w:sz w:val="22"/>
                <w:szCs w:val="22"/>
                <w:u w:val="single"/>
              </w:rPr>
              <w:t>1</w:t>
            </w:r>
            <w:r w:rsidRPr="00DF35EB">
              <w:rPr>
                <w:sz w:val="22"/>
                <w:szCs w:val="22"/>
                <w:u w:val="single"/>
              </w:rPr>
              <w:t xml:space="preserve"> </w:t>
            </w:r>
            <w:r w:rsidR="00735D85" w:rsidRPr="00DF35EB">
              <w:rPr>
                <w:sz w:val="22"/>
                <w:szCs w:val="22"/>
                <w:u w:val="single"/>
              </w:rPr>
              <w:t>Dec</w:t>
            </w:r>
            <w:r w:rsidRPr="00DF35EB">
              <w:rPr>
                <w:sz w:val="22"/>
                <w:szCs w:val="22"/>
                <w:u w:val="single"/>
              </w:rPr>
              <w:t>ember 2010</w:t>
            </w:r>
          </w:p>
        </w:tc>
        <w:tc>
          <w:tcPr>
            <w:tcW w:w="270" w:type="dxa"/>
          </w:tcPr>
          <w:p w:rsidR="007A5BB5" w:rsidRPr="00DF35EB" w:rsidRDefault="007A5BB5" w:rsidP="00DF35EB">
            <w:pPr>
              <w:jc w:val="center"/>
              <w:rPr>
                <w:sz w:val="22"/>
                <w:szCs w:val="22"/>
              </w:rPr>
            </w:pPr>
          </w:p>
        </w:tc>
        <w:tc>
          <w:tcPr>
            <w:tcW w:w="1980" w:type="dxa"/>
          </w:tcPr>
          <w:p w:rsidR="007A5BB5" w:rsidRPr="00DF35EB" w:rsidRDefault="00CA6D48" w:rsidP="00DF35EB">
            <w:pPr>
              <w:jc w:val="center"/>
              <w:rPr>
                <w:sz w:val="22"/>
                <w:szCs w:val="22"/>
                <w:u w:val="single"/>
              </w:rPr>
            </w:pPr>
            <w:r w:rsidRPr="00DF35EB">
              <w:rPr>
                <w:sz w:val="22"/>
                <w:szCs w:val="22"/>
                <w:u w:val="single"/>
              </w:rPr>
              <w:t>3</w:t>
            </w:r>
            <w:r w:rsidR="00735D85" w:rsidRPr="00DF35EB">
              <w:rPr>
                <w:sz w:val="22"/>
                <w:szCs w:val="22"/>
                <w:u w:val="single"/>
              </w:rPr>
              <w:t>1</w:t>
            </w:r>
            <w:r w:rsidRPr="00DF35EB">
              <w:rPr>
                <w:sz w:val="22"/>
                <w:szCs w:val="22"/>
                <w:u w:val="single"/>
              </w:rPr>
              <w:t xml:space="preserve"> </w:t>
            </w:r>
            <w:r w:rsidR="00735D85" w:rsidRPr="00DF35EB">
              <w:rPr>
                <w:sz w:val="22"/>
                <w:szCs w:val="22"/>
                <w:u w:val="single"/>
              </w:rPr>
              <w:t>Dec</w:t>
            </w:r>
            <w:r w:rsidR="00D6548C" w:rsidRPr="00DF35EB">
              <w:rPr>
                <w:sz w:val="22"/>
                <w:szCs w:val="22"/>
                <w:u w:val="single"/>
              </w:rPr>
              <w:t>ember</w:t>
            </w:r>
            <w:r w:rsidRPr="00DF35EB">
              <w:rPr>
                <w:sz w:val="22"/>
                <w:szCs w:val="22"/>
                <w:u w:val="single"/>
              </w:rPr>
              <w:t xml:space="preserve"> 2009</w:t>
            </w:r>
          </w:p>
        </w:tc>
      </w:tr>
      <w:tr w:rsidR="007A5BB5" w:rsidRPr="00DE4EE6" w:rsidTr="00DF35EB">
        <w:tc>
          <w:tcPr>
            <w:tcW w:w="4500" w:type="dxa"/>
          </w:tcPr>
          <w:p w:rsidR="007A5BB5" w:rsidRPr="00DF35EB" w:rsidRDefault="00CA6D48" w:rsidP="00921F7B">
            <w:pPr>
              <w:rPr>
                <w:sz w:val="22"/>
                <w:szCs w:val="22"/>
                <w:u w:val="single"/>
              </w:rPr>
            </w:pPr>
            <w:r w:rsidRPr="00DF35EB">
              <w:rPr>
                <w:sz w:val="22"/>
                <w:szCs w:val="22"/>
                <w:u w:val="single"/>
              </w:rPr>
              <w:t>Basic earnings per share</w:t>
            </w:r>
          </w:p>
        </w:tc>
        <w:tc>
          <w:tcPr>
            <w:tcW w:w="1980" w:type="dxa"/>
          </w:tcPr>
          <w:p w:rsidR="007A5BB5" w:rsidRPr="00DF35EB" w:rsidRDefault="007A5BB5" w:rsidP="00921F7B">
            <w:pPr>
              <w:rPr>
                <w:sz w:val="22"/>
                <w:szCs w:val="22"/>
              </w:rPr>
            </w:pPr>
          </w:p>
        </w:tc>
        <w:tc>
          <w:tcPr>
            <w:tcW w:w="270" w:type="dxa"/>
          </w:tcPr>
          <w:p w:rsidR="007A5BB5" w:rsidRPr="00DF35EB" w:rsidRDefault="007A5BB5" w:rsidP="00921F7B">
            <w:pPr>
              <w:rPr>
                <w:sz w:val="22"/>
                <w:szCs w:val="22"/>
              </w:rPr>
            </w:pPr>
          </w:p>
        </w:tc>
        <w:tc>
          <w:tcPr>
            <w:tcW w:w="1980" w:type="dxa"/>
          </w:tcPr>
          <w:p w:rsidR="007A5BB5" w:rsidRPr="00DF35EB" w:rsidRDefault="007A5BB5" w:rsidP="00921F7B">
            <w:pPr>
              <w:rPr>
                <w:sz w:val="22"/>
                <w:szCs w:val="22"/>
              </w:rPr>
            </w:pPr>
          </w:p>
        </w:tc>
      </w:tr>
      <w:tr w:rsidR="007A5BB5" w:rsidRPr="00DE4EE6" w:rsidTr="00DF35EB">
        <w:tc>
          <w:tcPr>
            <w:tcW w:w="4500" w:type="dxa"/>
          </w:tcPr>
          <w:p w:rsidR="007A5BB5" w:rsidRPr="00DF35EB" w:rsidRDefault="00CA6D48" w:rsidP="00921F7B">
            <w:pPr>
              <w:rPr>
                <w:sz w:val="22"/>
                <w:szCs w:val="22"/>
              </w:rPr>
            </w:pPr>
            <w:r w:rsidRPr="00DF35EB">
              <w:rPr>
                <w:sz w:val="22"/>
                <w:szCs w:val="22"/>
              </w:rPr>
              <w:t>Profit/(loss) for the period (RM’000)</w:t>
            </w:r>
          </w:p>
        </w:tc>
        <w:tc>
          <w:tcPr>
            <w:tcW w:w="1980" w:type="dxa"/>
          </w:tcPr>
          <w:p w:rsidR="007A5BB5" w:rsidRPr="00DF35EB" w:rsidRDefault="005A3777" w:rsidP="00DF35EB">
            <w:pPr>
              <w:jc w:val="center"/>
              <w:rPr>
                <w:sz w:val="22"/>
                <w:szCs w:val="22"/>
              </w:rPr>
            </w:pPr>
            <w:r w:rsidRPr="00DF35EB">
              <w:rPr>
                <w:sz w:val="22"/>
                <w:szCs w:val="22"/>
              </w:rPr>
              <w:t xml:space="preserve">  </w:t>
            </w:r>
            <w:r w:rsidR="004C39C6" w:rsidRPr="00DF35EB">
              <w:rPr>
                <w:sz w:val="22"/>
                <w:szCs w:val="22"/>
              </w:rPr>
              <w:t xml:space="preserve">              </w:t>
            </w:r>
            <w:r w:rsidRPr="00DF35EB">
              <w:rPr>
                <w:sz w:val="22"/>
                <w:szCs w:val="22"/>
              </w:rPr>
              <w:t xml:space="preserve">  </w:t>
            </w:r>
            <w:r w:rsidR="004C39C6" w:rsidRPr="00DF35EB">
              <w:rPr>
                <w:sz w:val="22"/>
                <w:szCs w:val="22"/>
              </w:rPr>
              <w:t>(4,669)</w:t>
            </w:r>
            <w:r w:rsidRPr="00DF35EB">
              <w:rPr>
                <w:sz w:val="22"/>
                <w:szCs w:val="22"/>
              </w:rPr>
              <w:t xml:space="preserve">                </w:t>
            </w:r>
          </w:p>
        </w:tc>
        <w:tc>
          <w:tcPr>
            <w:tcW w:w="270" w:type="dxa"/>
          </w:tcPr>
          <w:p w:rsidR="007A5BB5" w:rsidRPr="00DF35EB" w:rsidRDefault="007A5BB5" w:rsidP="00DF35EB">
            <w:pPr>
              <w:jc w:val="right"/>
              <w:rPr>
                <w:sz w:val="22"/>
                <w:szCs w:val="22"/>
              </w:rPr>
            </w:pPr>
          </w:p>
        </w:tc>
        <w:tc>
          <w:tcPr>
            <w:tcW w:w="1980" w:type="dxa"/>
          </w:tcPr>
          <w:p w:rsidR="007A5BB5" w:rsidRPr="00DF35EB" w:rsidRDefault="004C39C6" w:rsidP="00DF35EB">
            <w:pPr>
              <w:jc w:val="center"/>
              <w:rPr>
                <w:sz w:val="22"/>
                <w:szCs w:val="22"/>
              </w:rPr>
            </w:pPr>
            <w:r w:rsidRPr="00DF35EB">
              <w:rPr>
                <w:sz w:val="22"/>
                <w:szCs w:val="22"/>
              </w:rPr>
              <w:t xml:space="preserve">                  </w:t>
            </w:r>
            <w:r w:rsidR="007A5BB5" w:rsidRPr="00DF35EB">
              <w:rPr>
                <w:sz w:val="22"/>
                <w:szCs w:val="22"/>
              </w:rPr>
              <w:t xml:space="preserve"> </w:t>
            </w:r>
            <w:r w:rsidR="00CA6D48" w:rsidRPr="00DF35EB">
              <w:rPr>
                <w:sz w:val="22"/>
                <w:szCs w:val="22"/>
              </w:rPr>
              <w:t>1,</w:t>
            </w:r>
            <w:r w:rsidRPr="00DF35EB">
              <w:rPr>
                <w:sz w:val="22"/>
                <w:szCs w:val="22"/>
              </w:rPr>
              <w:t>901</w:t>
            </w:r>
          </w:p>
        </w:tc>
      </w:tr>
      <w:tr w:rsidR="007A5BB5" w:rsidRPr="00DE4EE6" w:rsidTr="00DF35EB">
        <w:tc>
          <w:tcPr>
            <w:tcW w:w="4500" w:type="dxa"/>
          </w:tcPr>
          <w:p w:rsidR="007A5BB5" w:rsidRPr="00DF35EB" w:rsidRDefault="007A5BB5" w:rsidP="00921F7B">
            <w:pPr>
              <w:rPr>
                <w:sz w:val="22"/>
                <w:szCs w:val="22"/>
              </w:rPr>
            </w:pPr>
          </w:p>
        </w:tc>
        <w:tc>
          <w:tcPr>
            <w:tcW w:w="1980" w:type="dxa"/>
          </w:tcPr>
          <w:p w:rsidR="007A5BB5" w:rsidRPr="00DF35EB" w:rsidRDefault="007A5BB5" w:rsidP="00DF35EB">
            <w:pPr>
              <w:jc w:val="right"/>
              <w:rPr>
                <w:sz w:val="22"/>
                <w:szCs w:val="22"/>
              </w:rPr>
            </w:pPr>
          </w:p>
        </w:tc>
        <w:tc>
          <w:tcPr>
            <w:tcW w:w="270" w:type="dxa"/>
          </w:tcPr>
          <w:p w:rsidR="007A5BB5" w:rsidRPr="00DF35EB" w:rsidRDefault="007A5BB5" w:rsidP="00DF35EB">
            <w:pPr>
              <w:jc w:val="right"/>
              <w:rPr>
                <w:sz w:val="22"/>
                <w:szCs w:val="22"/>
              </w:rPr>
            </w:pPr>
          </w:p>
        </w:tc>
        <w:tc>
          <w:tcPr>
            <w:tcW w:w="1980" w:type="dxa"/>
          </w:tcPr>
          <w:p w:rsidR="007A5BB5" w:rsidRPr="00DF35EB" w:rsidRDefault="007A5BB5" w:rsidP="00DF35EB">
            <w:pPr>
              <w:jc w:val="right"/>
              <w:rPr>
                <w:sz w:val="22"/>
                <w:szCs w:val="22"/>
              </w:rPr>
            </w:pPr>
          </w:p>
        </w:tc>
      </w:tr>
      <w:tr w:rsidR="00CA6D48" w:rsidRPr="00DE4EE6" w:rsidTr="00DF35EB">
        <w:tc>
          <w:tcPr>
            <w:tcW w:w="4500" w:type="dxa"/>
          </w:tcPr>
          <w:p w:rsidR="00CA6D48" w:rsidRPr="00DF35EB" w:rsidRDefault="0045451D" w:rsidP="00921F7B">
            <w:pPr>
              <w:rPr>
                <w:sz w:val="22"/>
                <w:szCs w:val="22"/>
              </w:rPr>
            </w:pPr>
            <w:r w:rsidRPr="00DF35EB">
              <w:rPr>
                <w:sz w:val="22"/>
                <w:szCs w:val="22"/>
              </w:rPr>
              <w:t xml:space="preserve">Number of shares in issue during the </w:t>
            </w:r>
          </w:p>
        </w:tc>
        <w:tc>
          <w:tcPr>
            <w:tcW w:w="1980" w:type="dxa"/>
          </w:tcPr>
          <w:p w:rsidR="00CA6D48" w:rsidRPr="00DF35EB" w:rsidRDefault="00CA6D48" w:rsidP="00DF35EB">
            <w:pPr>
              <w:jc w:val="right"/>
              <w:rPr>
                <w:sz w:val="22"/>
                <w:szCs w:val="22"/>
              </w:rPr>
            </w:pPr>
          </w:p>
        </w:tc>
        <w:tc>
          <w:tcPr>
            <w:tcW w:w="270" w:type="dxa"/>
          </w:tcPr>
          <w:p w:rsidR="00CA6D48" w:rsidRPr="00DF35EB" w:rsidRDefault="00CA6D48" w:rsidP="00DF35EB">
            <w:pPr>
              <w:jc w:val="right"/>
              <w:rPr>
                <w:sz w:val="22"/>
                <w:szCs w:val="22"/>
              </w:rPr>
            </w:pPr>
          </w:p>
        </w:tc>
        <w:tc>
          <w:tcPr>
            <w:tcW w:w="1980" w:type="dxa"/>
          </w:tcPr>
          <w:p w:rsidR="00CA6D48" w:rsidRPr="00DF35EB" w:rsidRDefault="00CA6D48" w:rsidP="00DF35EB">
            <w:pPr>
              <w:jc w:val="right"/>
              <w:rPr>
                <w:sz w:val="22"/>
                <w:szCs w:val="22"/>
              </w:rPr>
            </w:pPr>
          </w:p>
        </w:tc>
      </w:tr>
      <w:tr w:rsidR="00CA6D48" w:rsidRPr="00DE4EE6" w:rsidTr="00DF35EB">
        <w:tc>
          <w:tcPr>
            <w:tcW w:w="4500" w:type="dxa"/>
          </w:tcPr>
          <w:p w:rsidR="00CA6D48" w:rsidRPr="00DF35EB" w:rsidRDefault="0045451D" w:rsidP="00921F7B">
            <w:pPr>
              <w:rPr>
                <w:sz w:val="22"/>
                <w:szCs w:val="22"/>
              </w:rPr>
            </w:pPr>
            <w:r w:rsidRPr="00DF35EB">
              <w:rPr>
                <w:sz w:val="22"/>
                <w:szCs w:val="22"/>
              </w:rPr>
              <w:t xml:space="preserve">   Period (RM’000)</w:t>
            </w:r>
          </w:p>
        </w:tc>
        <w:tc>
          <w:tcPr>
            <w:tcW w:w="1980" w:type="dxa"/>
          </w:tcPr>
          <w:p w:rsidR="00CA6D48" w:rsidRPr="00DF35EB" w:rsidRDefault="001B5335" w:rsidP="00DF35EB">
            <w:pPr>
              <w:jc w:val="center"/>
              <w:rPr>
                <w:sz w:val="22"/>
                <w:szCs w:val="22"/>
              </w:rPr>
            </w:pPr>
            <w:r w:rsidRPr="00DF35EB">
              <w:rPr>
                <w:sz w:val="22"/>
                <w:szCs w:val="22"/>
              </w:rPr>
              <w:t xml:space="preserve">  </w:t>
            </w:r>
            <w:r w:rsidR="006E6E3B" w:rsidRPr="00DF35EB">
              <w:rPr>
                <w:sz w:val="22"/>
                <w:szCs w:val="22"/>
              </w:rPr>
              <w:t xml:space="preserve"> </w:t>
            </w:r>
            <w:r w:rsidRPr="00DF35EB">
              <w:rPr>
                <w:sz w:val="22"/>
                <w:szCs w:val="22"/>
              </w:rPr>
              <w:t xml:space="preserve">   </w:t>
            </w:r>
            <w:r w:rsidR="00D6548C" w:rsidRPr="00DF35EB">
              <w:rPr>
                <w:sz w:val="22"/>
                <w:szCs w:val="22"/>
              </w:rPr>
              <w:t xml:space="preserve">     </w:t>
            </w:r>
            <w:r w:rsidRPr="00DF35EB">
              <w:rPr>
                <w:sz w:val="22"/>
                <w:szCs w:val="22"/>
              </w:rPr>
              <w:t xml:space="preserve">     60,000</w:t>
            </w:r>
          </w:p>
        </w:tc>
        <w:tc>
          <w:tcPr>
            <w:tcW w:w="270" w:type="dxa"/>
          </w:tcPr>
          <w:p w:rsidR="00CA6D48" w:rsidRPr="00DF35EB" w:rsidRDefault="00CA6D48" w:rsidP="00DF35EB">
            <w:pPr>
              <w:jc w:val="right"/>
              <w:rPr>
                <w:sz w:val="22"/>
                <w:szCs w:val="22"/>
              </w:rPr>
            </w:pPr>
          </w:p>
        </w:tc>
        <w:tc>
          <w:tcPr>
            <w:tcW w:w="1980" w:type="dxa"/>
          </w:tcPr>
          <w:p w:rsidR="00CA6D48" w:rsidRPr="00DF35EB" w:rsidRDefault="00921F7B" w:rsidP="00DF35EB">
            <w:pPr>
              <w:tabs>
                <w:tab w:val="left" w:pos="1602"/>
              </w:tabs>
              <w:jc w:val="center"/>
              <w:rPr>
                <w:sz w:val="22"/>
                <w:szCs w:val="22"/>
              </w:rPr>
            </w:pPr>
            <w:r w:rsidRPr="00DF35EB">
              <w:rPr>
                <w:sz w:val="22"/>
                <w:szCs w:val="22"/>
              </w:rPr>
              <w:t xml:space="preserve">             </w:t>
            </w:r>
            <w:r w:rsidR="00365F43" w:rsidRPr="00DF35EB">
              <w:rPr>
                <w:sz w:val="22"/>
                <w:szCs w:val="22"/>
              </w:rPr>
              <w:t xml:space="preserve"> </w:t>
            </w:r>
            <w:r w:rsidRPr="00DF35EB">
              <w:rPr>
                <w:sz w:val="22"/>
                <w:szCs w:val="22"/>
              </w:rPr>
              <w:t xml:space="preserve">   </w:t>
            </w:r>
            <w:r w:rsidR="001B5335" w:rsidRPr="00DF35EB">
              <w:rPr>
                <w:sz w:val="22"/>
                <w:szCs w:val="22"/>
              </w:rPr>
              <w:t>60,000</w:t>
            </w:r>
          </w:p>
        </w:tc>
      </w:tr>
      <w:tr w:rsidR="00CA6D48" w:rsidRPr="00DE4EE6" w:rsidTr="00DF35EB">
        <w:tc>
          <w:tcPr>
            <w:tcW w:w="4500" w:type="dxa"/>
          </w:tcPr>
          <w:p w:rsidR="00CA6D48" w:rsidRPr="00DF35EB" w:rsidRDefault="00CA6D48" w:rsidP="00921F7B">
            <w:pPr>
              <w:rPr>
                <w:sz w:val="22"/>
                <w:szCs w:val="22"/>
              </w:rPr>
            </w:pPr>
          </w:p>
        </w:tc>
        <w:tc>
          <w:tcPr>
            <w:tcW w:w="1980" w:type="dxa"/>
          </w:tcPr>
          <w:p w:rsidR="00CA6D48" w:rsidRPr="00DF35EB" w:rsidRDefault="00CA6D48" w:rsidP="00DF35EB">
            <w:pPr>
              <w:jc w:val="right"/>
              <w:rPr>
                <w:sz w:val="22"/>
                <w:szCs w:val="22"/>
              </w:rPr>
            </w:pPr>
          </w:p>
        </w:tc>
        <w:tc>
          <w:tcPr>
            <w:tcW w:w="270" w:type="dxa"/>
          </w:tcPr>
          <w:p w:rsidR="00CA6D48" w:rsidRPr="00DF35EB" w:rsidRDefault="00CA6D48" w:rsidP="00DF35EB">
            <w:pPr>
              <w:jc w:val="right"/>
              <w:rPr>
                <w:sz w:val="22"/>
                <w:szCs w:val="22"/>
              </w:rPr>
            </w:pPr>
          </w:p>
        </w:tc>
        <w:tc>
          <w:tcPr>
            <w:tcW w:w="1980" w:type="dxa"/>
          </w:tcPr>
          <w:p w:rsidR="00CA6D48" w:rsidRPr="00DF35EB" w:rsidRDefault="00CA6D48" w:rsidP="00DF35EB">
            <w:pPr>
              <w:jc w:val="right"/>
              <w:rPr>
                <w:sz w:val="22"/>
                <w:szCs w:val="22"/>
              </w:rPr>
            </w:pPr>
          </w:p>
        </w:tc>
      </w:tr>
      <w:tr w:rsidR="00CA6D48" w:rsidRPr="00DE4EE6" w:rsidTr="00DF35EB">
        <w:tc>
          <w:tcPr>
            <w:tcW w:w="4500" w:type="dxa"/>
          </w:tcPr>
          <w:p w:rsidR="00CA6D48" w:rsidRPr="00DF35EB" w:rsidRDefault="0045451D" w:rsidP="00921F7B">
            <w:pPr>
              <w:rPr>
                <w:sz w:val="22"/>
                <w:szCs w:val="22"/>
              </w:rPr>
            </w:pPr>
            <w:r w:rsidRPr="00DF35EB">
              <w:rPr>
                <w:sz w:val="22"/>
                <w:szCs w:val="22"/>
              </w:rPr>
              <w:t>Weighted average number of shares</w:t>
            </w:r>
          </w:p>
        </w:tc>
        <w:tc>
          <w:tcPr>
            <w:tcW w:w="1980" w:type="dxa"/>
          </w:tcPr>
          <w:p w:rsidR="00CA6D48" w:rsidRPr="00DF35EB" w:rsidRDefault="00CA6D48" w:rsidP="00DF35EB">
            <w:pPr>
              <w:jc w:val="right"/>
              <w:rPr>
                <w:sz w:val="22"/>
                <w:szCs w:val="22"/>
              </w:rPr>
            </w:pPr>
          </w:p>
        </w:tc>
        <w:tc>
          <w:tcPr>
            <w:tcW w:w="270" w:type="dxa"/>
          </w:tcPr>
          <w:p w:rsidR="00CA6D48" w:rsidRPr="00DF35EB" w:rsidRDefault="00CA6D48" w:rsidP="00DF35EB">
            <w:pPr>
              <w:jc w:val="right"/>
              <w:rPr>
                <w:sz w:val="22"/>
                <w:szCs w:val="22"/>
              </w:rPr>
            </w:pPr>
          </w:p>
        </w:tc>
        <w:tc>
          <w:tcPr>
            <w:tcW w:w="1980" w:type="dxa"/>
          </w:tcPr>
          <w:p w:rsidR="00CA6D48" w:rsidRPr="00DF35EB" w:rsidRDefault="00CA6D48" w:rsidP="00DF35EB">
            <w:pPr>
              <w:jc w:val="right"/>
              <w:rPr>
                <w:sz w:val="22"/>
                <w:szCs w:val="22"/>
              </w:rPr>
            </w:pPr>
          </w:p>
        </w:tc>
      </w:tr>
      <w:tr w:rsidR="0045451D" w:rsidRPr="00DE4EE6" w:rsidTr="00DF35EB">
        <w:tc>
          <w:tcPr>
            <w:tcW w:w="4500" w:type="dxa"/>
          </w:tcPr>
          <w:p w:rsidR="0045451D" w:rsidRPr="00DF35EB" w:rsidRDefault="0045451D" w:rsidP="00921F7B">
            <w:pPr>
              <w:rPr>
                <w:sz w:val="22"/>
                <w:szCs w:val="22"/>
              </w:rPr>
            </w:pPr>
            <w:r w:rsidRPr="00DF35EB">
              <w:rPr>
                <w:sz w:val="22"/>
                <w:szCs w:val="22"/>
              </w:rPr>
              <w:t xml:space="preserve">   In issue (RM’000)</w:t>
            </w:r>
          </w:p>
        </w:tc>
        <w:tc>
          <w:tcPr>
            <w:tcW w:w="1980" w:type="dxa"/>
          </w:tcPr>
          <w:p w:rsidR="0045451D" w:rsidRPr="00DF35EB" w:rsidRDefault="001B5335" w:rsidP="00DF35EB">
            <w:pPr>
              <w:jc w:val="center"/>
              <w:rPr>
                <w:sz w:val="22"/>
                <w:szCs w:val="22"/>
              </w:rPr>
            </w:pPr>
            <w:r w:rsidRPr="00DF35EB">
              <w:rPr>
                <w:sz w:val="22"/>
                <w:szCs w:val="22"/>
              </w:rPr>
              <w:t xml:space="preserve">       </w:t>
            </w:r>
            <w:r w:rsidR="006E6E3B" w:rsidRPr="00DF35EB">
              <w:rPr>
                <w:sz w:val="22"/>
                <w:szCs w:val="22"/>
              </w:rPr>
              <w:t xml:space="preserve"> </w:t>
            </w:r>
            <w:r w:rsidRPr="00DF35EB">
              <w:rPr>
                <w:sz w:val="22"/>
                <w:szCs w:val="22"/>
              </w:rPr>
              <w:t xml:space="preserve"> </w:t>
            </w:r>
            <w:r w:rsidR="00D6548C" w:rsidRPr="00DF35EB">
              <w:rPr>
                <w:sz w:val="22"/>
                <w:szCs w:val="22"/>
              </w:rPr>
              <w:t xml:space="preserve">     </w:t>
            </w:r>
            <w:r w:rsidRPr="00DF35EB">
              <w:rPr>
                <w:sz w:val="22"/>
                <w:szCs w:val="22"/>
              </w:rPr>
              <w:t xml:space="preserve">  60,000</w:t>
            </w:r>
          </w:p>
        </w:tc>
        <w:tc>
          <w:tcPr>
            <w:tcW w:w="270" w:type="dxa"/>
          </w:tcPr>
          <w:p w:rsidR="0045451D" w:rsidRPr="00DF35EB" w:rsidRDefault="0045451D" w:rsidP="00DF35EB">
            <w:pPr>
              <w:jc w:val="right"/>
              <w:rPr>
                <w:sz w:val="22"/>
                <w:szCs w:val="22"/>
              </w:rPr>
            </w:pPr>
          </w:p>
        </w:tc>
        <w:tc>
          <w:tcPr>
            <w:tcW w:w="1980" w:type="dxa"/>
          </w:tcPr>
          <w:p w:rsidR="0045451D" w:rsidRPr="00DF35EB" w:rsidRDefault="00921F7B" w:rsidP="00DF35EB">
            <w:pPr>
              <w:jc w:val="center"/>
              <w:rPr>
                <w:sz w:val="22"/>
                <w:szCs w:val="22"/>
              </w:rPr>
            </w:pPr>
            <w:r w:rsidRPr="00DF35EB">
              <w:rPr>
                <w:sz w:val="22"/>
                <w:szCs w:val="22"/>
              </w:rPr>
              <w:t xml:space="preserve">               </w:t>
            </w:r>
            <w:r w:rsidR="00365F43" w:rsidRPr="00DF35EB">
              <w:rPr>
                <w:sz w:val="22"/>
                <w:szCs w:val="22"/>
              </w:rPr>
              <w:t xml:space="preserve"> </w:t>
            </w:r>
            <w:r w:rsidRPr="00DF35EB">
              <w:rPr>
                <w:sz w:val="22"/>
                <w:szCs w:val="22"/>
              </w:rPr>
              <w:t xml:space="preserve"> </w:t>
            </w:r>
            <w:r w:rsidR="001B5335" w:rsidRPr="00DF35EB">
              <w:rPr>
                <w:sz w:val="22"/>
                <w:szCs w:val="22"/>
              </w:rPr>
              <w:t>60,000</w:t>
            </w:r>
          </w:p>
        </w:tc>
      </w:tr>
      <w:tr w:rsidR="0045451D" w:rsidRPr="00DE4EE6" w:rsidTr="00DF35EB">
        <w:tc>
          <w:tcPr>
            <w:tcW w:w="4500" w:type="dxa"/>
          </w:tcPr>
          <w:p w:rsidR="0045451D" w:rsidRPr="00DF35EB" w:rsidRDefault="0045451D" w:rsidP="00921F7B">
            <w:pPr>
              <w:rPr>
                <w:sz w:val="22"/>
                <w:szCs w:val="22"/>
              </w:rPr>
            </w:pPr>
          </w:p>
        </w:tc>
        <w:tc>
          <w:tcPr>
            <w:tcW w:w="1980" w:type="dxa"/>
          </w:tcPr>
          <w:p w:rsidR="0045451D" w:rsidRPr="00DF35EB" w:rsidRDefault="0045451D" w:rsidP="00DF35EB">
            <w:pPr>
              <w:jc w:val="right"/>
              <w:rPr>
                <w:sz w:val="22"/>
                <w:szCs w:val="22"/>
              </w:rPr>
            </w:pPr>
          </w:p>
        </w:tc>
        <w:tc>
          <w:tcPr>
            <w:tcW w:w="270" w:type="dxa"/>
          </w:tcPr>
          <w:p w:rsidR="0045451D" w:rsidRPr="00DF35EB" w:rsidRDefault="0045451D" w:rsidP="00DF35EB">
            <w:pPr>
              <w:jc w:val="right"/>
              <w:rPr>
                <w:sz w:val="22"/>
                <w:szCs w:val="22"/>
              </w:rPr>
            </w:pPr>
          </w:p>
        </w:tc>
        <w:tc>
          <w:tcPr>
            <w:tcW w:w="1980" w:type="dxa"/>
          </w:tcPr>
          <w:p w:rsidR="0045451D" w:rsidRPr="00DF35EB" w:rsidRDefault="0045451D" w:rsidP="00DF35EB">
            <w:pPr>
              <w:jc w:val="right"/>
              <w:rPr>
                <w:sz w:val="22"/>
                <w:szCs w:val="22"/>
              </w:rPr>
            </w:pPr>
          </w:p>
        </w:tc>
      </w:tr>
      <w:tr w:rsidR="0045451D" w:rsidRPr="00DE4EE6" w:rsidTr="00DF35EB">
        <w:tc>
          <w:tcPr>
            <w:tcW w:w="4500" w:type="dxa"/>
          </w:tcPr>
          <w:p w:rsidR="0045451D" w:rsidRPr="00DF35EB" w:rsidRDefault="0045451D" w:rsidP="00921F7B">
            <w:pPr>
              <w:rPr>
                <w:sz w:val="22"/>
                <w:szCs w:val="22"/>
              </w:rPr>
            </w:pPr>
            <w:r w:rsidRPr="00DF35EB">
              <w:rPr>
                <w:sz w:val="22"/>
                <w:szCs w:val="22"/>
              </w:rPr>
              <w:t>Basic earnings per share (</w:t>
            </w:r>
            <w:proofErr w:type="spellStart"/>
            <w:r w:rsidRPr="00DF35EB">
              <w:rPr>
                <w:sz w:val="22"/>
                <w:szCs w:val="22"/>
              </w:rPr>
              <w:t>sen</w:t>
            </w:r>
            <w:proofErr w:type="spellEnd"/>
            <w:r w:rsidRPr="00DF35EB">
              <w:rPr>
                <w:sz w:val="22"/>
                <w:szCs w:val="22"/>
              </w:rPr>
              <w:t>)</w:t>
            </w:r>
          </w:p>
        </w:tc>
        <w:tc>
          <w:tcPr>
            <w:tcW w:w="1980" w:type="dxa"/>
          </w:tcPr>
          <w:p w:rsidR="0045451D" w:rsidRPr="00DF35EB" w:rsidRDefault="00E61B59" w:rsidP="00DF35EB">
            <w:pPr>
              <w:jc w:val="center"/>
              <w:rPr>
                <w:sz w:val="22"/>
                <w:szCs w:val="22"/>
              </w:rPr>
            </w:pPr>
            <w:r w:rsidRPr="00DF35EB">
              <w:rPr>
                <w:sz w:val="22"/>
                <w:szCs w:val="22"/>
              </w:rPr>
              <w:t xml:space="preserve">             </w:t>
            </w:r>
            <w:r w:rsidR="004C39C6" w:rsidRPr="00DF35EB">
              <w:rPr>
                <w:sz w:val="22"/>
                <w:szCs w:val="22"/>
              </w:rPr>
              <w:t xml:space="preserve">  </w:t>
            </w:r>
            <w:r w:rsidRPr="00DF35EB">
              <w:rPr>
                <w:sz w:val="22"/>
                <w:szCs w:val="22"/>
              </w:rPr>
              <w:t xml:space="preserve">    </w:t>
            </w:r>
            <w:r w:rsidR="004C39C6" w:rsidRPr="00DF35EB">
              <w:rPr>
                <w:sz w:val="22"/>
                <w:szCs w:val="22"/>
              </w:rPr>
              <w:t>(7</w:t>
            </w:r>
            <w:r w:rsidR="005A3777" w:rsidRPr="00DF35EB">
              <w:rPr>
                <w:sz w:val="22"/>
                <w:szCs w:val="22"/>
              </w:rPr>
              <w:t>.</w:t>
            </w:r>
            <w:r w:rsidR="004C39C6" w:rsidRPr="00DF35EB">
              <w:rPr>
                <w:sz w:val="22"/>
                <w:szCs w:val="22"/>
              </w:rPr>
              <w:t>78)</w:t>
            </w:r>
          </w:p>
        </w:tc>
        <w:tc>
          <w:tcPr>
            <w:tcW w:w="270" w:type="dxa"/>
          </w:tcPr>
          <w:p w:rsidR="0045451D" w:rsidRPr="00DF35EB" w:rsidRDefault="0045451D" w:rsidP="00DF35EB">
            <w:pPr>
              <w:jc w:val="right"/>
              <w:rPr>
                <w:sz w:val="22"/>
                <w:szCs w:val="22"/>
              </w:rPr>
            </w:pPr>
          </w:p>
        </w:tc>
        <w:tc>
          <w:tcPr>
            <w:tcW w:w="1980" w:type="dxa"/>
          </w:tcPr>
          <w:p w:rsidR="0045451D" w:rsidRPr="00DF35EB" w:rsidRDefault="00365F43" w:rsidP="00DF35EB">
            <w:pPr>
              <w:jc w:val="center"/>
              <w:rPr>
                <w:sz w:val="22"/>
                <w:szCs w:val="22"/>
              </w:rPr>
            </w:pPr>
            <w:r w:rsidRPr="00DF35EB">
              <w:rPr>
                <w:sz w:val="22"/>
                <w:szCs w:val="22"/>
              </w:rPr>
              <w:t xml:space="preserve">                 </w:t>
            </w:r>
            <w:r w:rsidR="004C39C6" w:rsidRPr="00DF35EB">
              <w:rPr>
                <w:sz w:val="22"/>
                <w:szCs w:val="22"/>
              </w:rPr>
              <w:t xml:space="preserve">  </w:t>
            </w:r>
            <w:r w:rsidRPr="00DF35EB">
              <w:rPr>
                <w:sz w:val="22"/>
                <w:szCs w:val="22"/>
              </w:rPr>
              <w:t xml:space="preserve"> </w:t>
            </w:r>
            <w:r w:rsidR="004C39C6" w:rsidRPr="00DF35EB">
              <w:rPr>
                <w:sz w:val="22"/>
                <w:szCs w:val="22"/>
              </w:rPr>
              <w:t>3</w:t>
            </w:r>
            <w:r w:rsidR="001B5335" w:rsidRPr="00DF35EB">
              <w:rPr>
                <w:sz w:val="22"/>
                <w:szCs w:val="22"/>
              </w:rPr>
              <w:t>.</w:t>
            </w:r>
            <w:r w:rsidR="004C39C6" w:rsidRPr="00DF35EB">
              <w:rPr>
                <w:sz w:val="22"/>
                <w:szCs w:val="22"/>
              </w:rPr>
              <w:t>1</w:t>
            </w:r>
            <w:r w:rsidR="00921F7B" w:rsidRPr="00DF35EB">
              <w:rPr>
                <w:sz w:val="22"/>
                <w:szCs w:val="22"/>
              </w:rPr>
              <w:t>7</w:t>
            </w:r>
          </w:p>
        </w:tc>
      </w:tr>
    </w:tbl>
    <w:p w:rsidR="007A5BB5" w:rsidRDefault="007A5BB5" w:rsidP="007A5BB5">
      <w:pPr>
        <w:rPr>
          <w:sz w:val="22"/>
          <w:szCs w:val="22"/>
        </w:rPr>
      </w:pPr>
    </w:p>
    <w:p w:rsidR="003A3662" w:rsidRDefault="00F672AB">
      <w:pPr>
        <w:tabs>
          <w:tab w:val="left" w:pos="360"/>
          <w:tab w:val="left" w:pos="810"/>
          <w:tab w:val="left" w:pos="5310"/>
          <w:tab w:val="left" w:pos="7740"/>
        </w:tabs>
        <w:rPr>
          <w:sz w:val="22"/>
          <w:szCs w:val="22"/>
        </w:rPr>
      </w:pPr>
      <w:r>
        <w:rPr>
          <w:sz w:val="22"/>
          <w:szCs w:val="22"/>
        </w:rPr>
        <w:t xml:space="preserve">        </w:t>
      </w:r>
      <w:r>
        <w:rPr>
          <w:sz w:val="22"/>
          <w:szCs w:val="22"/>
        </w:rPr>
        <w:tab/>
      </w:r>
    </w:p>
    <w:p w:rsidR="005A7E22" w:rsidRDefault="005A7E22" w:rsidP="00664662">
      <w:pPr>
        <w:tabs>
          <w:tab w:val="left" w:pos="630"/>
        </w:tabs>
        <w:rPr>
          <w:sz w:val="22"/>
          <w:szCs w:val="22"/>
        </w:rPr>
      </w:pPr>
    </w:p>
    <w:p w:rsidR="00887A08" w:rsidRDefault="00887A08" w:rsidP="00887A08">
      <w:pPr>
        <w:pStyle w:val="Heading2"/>
        <w:tabs>
          <w:tab w:val="left" w:pos="810"/>
          <w:tab w:val="left" w:pos="5130"/>
          <w:tab w:val="left" w:pos="7740"/>
        </w:tabs>
        <w:rPr>
          <w:sz w:val="22"/>
          <w:szCs w:val="22"/>
        </w:rPr>
      </w:pPr>
    </w:p>
    <w:p w:rsidR="00684D11" w:rsidRDefault="00684D11" w:rsidP="00684D11"/>
    <w:p w:rsidR="00684D11" w:rsidRDefault="00684D11" w:rsidP="00684D11"/>
    <w:p w:rsidR="00684D11" w:rsidRDefault="00684D11" w:rsidP="00684D11"/>
    <w:p w:rsidR="00684D11" w:rsidRDefault="00684D11" w:rsidP="00684D11"/>
    <w:p w:rsidR="00684D11" w:rsidRDefault="00684D11" w:rsidP="00684D11"/>
    <w:p w:rsidR="00684D11" w:rsidRDefault="00684D11" w:rsidP="00684D11"/>
    <w:p w:rsidR="00684D11" w:rsidRDefault="00684D11" w:rsidP="00684D11">
      <w:pPr>
        <w:pStyle w:val="Heading2"/>
        <w:tabs>
          <w:tab w:val="left" w:pos="810"/>
          <w:tab w:val="left" w:pos="5130"/>
          <w:tab w:val="left" w:pos="7740"/>
        </w:tabs>
        <w:rPr>
          <w:sz w:val="22"/>
          <w:szCs w:val="22"/>
        </w:rPr>
      </w:pPr>
      <w:r>
        <w:rPr>
          <w:sz w:val="22"/>
          <w:szCs w:val="22"/>
        </w:rPr>
        <w:lastRenderedPageBreak/>
        <w:t>B13</w:t>
      </w:r>
      <w:r>
        <w:rPr>
          <w:sz w:val="22"/>
          <w:szCs w:val="22"/>
        </w:rPr>
        <w:tab/>
        <w:t>Earnings per share (</w:t>
      </w:r>
      <w:proofErr w:type="spellStart"/>
      <w:r>
        <w:rPr>
          <w:sz w:val="22"/>
          <w:szCs w:val="22"/>
        </w:rPr>
        <w:t>Con’t</w:t>
      </w:r>
      <w:proofErr w:type="spellEnd"/>
      <w:r>
        <w:rPr>
          <w:sz w:val="22"/>
          <w:szCs w:val="22"/>
        </w:rPr>
        <w:t>)</w:t>
      </w:r>
    </w:p>
    <w:p w:rsidR="00684D11" w:rsidRPr="00684D11" w:rsidRDefault="00684D11" w:rsidP="00684D11"/>
    <w:p w:rsidR="00DB1AEE" w:rsidRDefault="003A3662" w:rsidP="003A3662">
      <w:pPr>
        <w:tabs>
          <w:tab w:val="left" w:pos="630"/>
        </w:tabs>
        <w:rPr>
          <w:sz w:val="22"/>
          <w:szCs w:val="22"/>
        </w:rPr>
      </w:pPr>
      <w:r>
        <w:rPr>
          <w:sz w:val="22"/>
          <w:szCs w:val="22"/>
        </w:rPr>
        <w:tab/>
      </w:r>
    </w:p>
    <w:tbl>
      <w:tblPr>
        <w:tblW w:w="0" w:type="auto"/>
        <w:tblInd w:w="828" w:type="dxa"/>
        <w:tblLook w:val="04A0"/>
      </w:tblPr>
      <w:tblGrid>
        <w:gridCol w:w="4410"/>
        <w:gridCol w:w="1980"/>
        <w:gridCol w:w="270"/>
        <w:gridCol w:w="2070"/>
      </w:tblGrid>
      <w:tr w:rsidR="00DB1AEE" w:rsidRPr="00CA6D48" w:rsidTr="00DF35EB">
        <w:tc>
          <w:tcPr>
            <w:tcW w:w="4410" w:type="dxa"/>
          </w:tcPr>
          <w:p w:rsidR="00DB1AEE" w:rsidRPr="00DF35EB" w:rsidRDefault="00DB1AEE" w:rsidP="00921F7B">
            <w:pPr>
              <w:rPr>
                <w:sz w:val="22"/>
                <w:szCs w:val="22"/>
              </w:rPr>
            </w:pPr>
          </w:p>
        </w:tc>
        <w:tc>
          <w:tcPr>
            <w:tcW w:w="1980" w:type="dxa"/>
          </w:tcPr>
          <w:p w:rsidR="00DB1AEE" w:rsidRPr="00DF35EB" w:rsidRDefault="00DB1AEE" w:rsidP="00DF35EB">
            <w:pPr>
              <w:jc w:val="center"/>
              <w:rPr>
                <w:sz w:val="22"/>
                <w:szCs w:val="22"/>
              </w:rPr>
            </w:pPr>
            <w:r w:rsidRPr="00DF35EB">
              <w:rPr>
                <w:sz w:val="22"/>
                <w:szCs w:val="22"/>
              </w:rPr>
              <w:t>Current</w:t>
            </w:r>
          </w:p>
        </w:tc>
        <w:tc>
          <w:tcPr>
            <w:tcW w:w="270" w:type="dxa"/>
          </w:tcPr>
          <w:p w:rsidR="00DB1AEE" w:rsidRPr="00DF35EB" w:rsidRDefault="00DB1AEE" w:rsidP="00DF35EB">
            <w:pPr>
              <w:jc w:val="center"/>
              <w:rPr>
                <w:sz w:val="22"/>
                <w:szCs w:val="22"/>
              </w:rPr>
            </w:pPr>
          </w:p>
        </w:tc>
        <w:tc>
          <w:tcPr>
            <w:tcW w:w="2070" w:type="dxa"/>
          </w:tcPr>
          <w:p w:rsidR="00DB1AEE" w:rsidRPr="00DF35EB" w:rsidRDefault="00DB1AEE" w:rsidP="00DF35EB">
            <w:pPr>
              <w:jc w:val="center"/>
              <w:rPr>
                <w:sz w:val="22"/>
                <w:szCs w:val="22"/>
              </w:rPr>
            </w:pPr>
            <w:r w:rsidRPr="00DF35EB">
              <w:rPr>
                <w:sz w:val="22"/>
                <w:szCs w:val="22"/>
              </w:rPr>
              <w:t>Comparative</w:t>
            </w:r>
          </w:p>
        </w:tc>
      </w:tr>
      <w:tr w:rsidR="00DB1AEE" w:rsidRPr="00CA6D48" w:rsidTr="00DF35EB">
        <w:tc>
          <w:tcPr>
            <w:tcW w:w="4410" w:type="dxa"/>
          </w:tcPr>
          <w:p w:rsidR="00DB1AEE" w:rsidRPr="00DF35EB" w:rsidRDefault="00DB1AEE" w:rsidP="00921F7B">
            <w:pPr>
              <w:rPr>
                <w:sz w:val="22"/>
                <w:szCs w:val="22"/>
              </w:rPr>
            </w:pPr>
          </w:p>
        </w:tc>
        <w:tc>
          <w:tcPr>
            <w:tcW w:w="1980" w:type="dxa"/>
          </w:tcPr>
          <w:p w:rsidR="00DB1AEE" w:rsidRPr="00DF35EB" w:rsidRDefault="00DB1AEE" w:rsidP="00DF35EB">
            <w:pPr>
              <w:jc w:val="center"/>
              <w:rPr>
                <w:sz w:val="22"/>
                <w:szCs w:val="22"/>
              </w:rPr>
            </w:pPr>
            <w:r w:rsidRPr="00DF35EB">
              <w:rPr>
                <w:sz w:val="22"/>
                <w:szCs w:val="22"/>
              </w:rPr>
              <w:t>quarter ended</w:t>
            </w:r>
          </w:p>
        </w:tc>
        <w:tc>
          <w:tcPr>
            <w:tcW w:w="270" w:type="dxa"/>
          </w:tcPr>
          <w:p w:rsidR="00DB1AEE" w:rsidRPr="00DF35EB" w:rsidRDefault="00DB1AEE" w:rsidP="00DF35EB">
            <w:pPr>
              <w:jc w:val="center"/>
              <w:rPr>
                <w:sz w:val="22"/>
                <w:szCs w:val="22"/>
              </w:rPr>
            </w:pPr>
          </w:p>
        </w:tc>
        <w:tc>
          <w:tcPr>
            <w:tcW w:w="2070" w:type="dxa"/>
          </w:tcPr>
          <w:p w:rsidR="00DB1AEE" w:rsidRPr="00DF35EB" w:rsidRDefault="00DB1AEE" w:rsidP="00DF35EB">
            <w:pPr>
              <w:jc w:val="center"/>
              <w:rPr>
                <w:sz w:val="22"/>
                <w:szCs w:val="22"/>
              </w:rPr>
            </w:pPr>
            <w:r w:rsidRPr="00DF35EB">
              <w:rPr>
                <w:sz w:val="22"/>
                <w:szCs w:val="22"/>
              </w:rPr>
              <w:t>quarter ended</w:t>
            </w:r>
          </w:p>
        </w:tc>
      </w:tr>
      <w:tr w:rsidR="00DB1AEE" w:rsidRPr="00DE4EE6" w:rsidTr="00DF35EB">
        <w:tc>
          <w:tcPr>
            <w:tcW w:w="4410" w:type="dxa"/>
          </w:tcPr>
          <w:p w:rsidR="00DB1AEE" w:rsidRPr="00DF35EB" w:rsidRDefault="00DB1AEE" w:rsidP="00921F7B">
            <w:pPr>
              <w:rPr>
                <w:sz w:val="22"/>
                <w:szCs w:val="22"/>
              </w:rPr>
            </w:pPr>
          </w:p>
        </w:tc>
        <w:tc>
          <w:tcPr>
            <w:tcW w:w="1980" w:type="dxa"/>
          </w:tcPr>
          <w:p w:rsidR="00DB1AEE" w:rsidRPr="00DF35EB" w:rsidRDefault="00D6548C" w:rsidP="00DF35EB">
            <w:pPr>
              <w:jc w:val="center"/>
              <w:rPr>
                <w:sz w:val="22"/>
                <w:szCs w:val="22"/>
                <w:u w:val="single"/>
              </w:rPr>
            </w:pPr>
            <w:r w:rsidRPr="00DF35EB">
              <w:rPr>
                <w:sz w:val="22"/>
                <w:szCs w:val="22"/>
                <w:u w:val="single"/>
              </w:rPr>
              <w:t>3</w:t>
            </w:r>
            <w:r w:rsidR="00735D85" w:rsidRPr="00DF35EB">
              <w:rPr>
                <w:sz w:val="22"/>
                <w:szCs w:val="22"/>
                <w:u w:val="single"/>
              </w:rPr>
              <w:t>1</w:t>
            </w:r>
            <w:r w:rsidRPr="00DF35EB">
              <w:rPr>
                <w:sz w:val="22"/>
                <w:szCs w:val="22"/>
                <w:u w:val="single"/>
              </w:rPr>
              <w:t xml:space="preserve"> </w:t>
            </w:r>
            <w:r w:rsidR="00735D85" w:rsidRPr="00DF35EB">
              <w:rPr>
                <w:sz w:val="22"/>
                <w:szCs w:val="22"/>
                <w:u w:val="single"/>
              </w:rPr>
              <w:t>Dec</w:t>
            </w:r>
            <w:r w:rsidRPr="00DF35EB">
              <w:rPr>
                <w:sz w:val="22"/>
                <w:szCs w:val="22"/>
                <w:u w:val="single"/>
              </w:rPr>
              <w:t>ember 2010</w:t>
            </w:r>
          </w:p>
        </w:tc>
        <w:tc>
          <w:tcPr>
            <w:tcW w:w="270" w:type="dxa"/>
          </w:tcPr>
          <w:p w:rsidR="00DB1AEE" w:rsidRPr="00DF35EB" w:rsidRDefault="00DB1AEE" w:rsidP="00DF35EB">
            <w:pPr>
              <w:jc w:val="center"/>
              <w:rPr>
                <w:sz w:val="22"/>
                <w:szCs w:val="22"/>
              </w:rPr>
            </w:pPr>
          </w:p>
        </w:tc>
        <w:tc>
          <w:tcPr>
            <w:tcW w:w="2070" w:type="dxa"/>
          </w:tcPr>
          <w:p w:rsidR="00DB1AEE" w:rsidRPr="00DF35EB" w:rsidRDefault="00DB1AEE" w:rsidP="00DF35EB">
            <w:pPr>
              <w:jc w:val="center"/>
              <w:rPr>
                <w:sz w:val="22"/>
                <w:szCs w:val="22"/>
                <w:u w:val="single"/>
              </w:rPr>
            </w:pPr>
            <w:r w:rsidRPr="00DF35EB">
              <w:rPr>
                <w:sz w:val="22"/>
                <w:szCs w:val="22"/>
                <w:u w:val="single"/>
              </w:rPr>
              <w:t>3</w:t>
            </w:r>
            <w:r w:rsidR="00735D85" w:rsidRPr="00DF35EB">
              <w:rPr>
                <w:sz w:val="22"/>
                <w:szCs w:val="22"/>
                <w:u w:val="single"/>
              </w:rPr>
              <w:t>1</w:t>
            </w:r>
            <w:r w:rsidRPr="00DF35EB">
              <w:rPr>
                <w:sz w:val="22"/>
                <w:szCs w:val="22"/>
                <w:u w:val="single"/>
              </w:rPr>
              <w:t xml:space="preserve"> </w:t>
            </w:r>
            <w:r w:rsidR="00735D85" w:rsidRPr="00DF35EB">
              <w:rPr>
                <w:sz w:val="22"/>
                <w:szCs w:val="22"/>
                <w:u w:val="single"/>
              </w:rPr>
              <w:t>Dec</w:t>
            </w:r>
            <w:r w:rsidR="00721E77" w:rsidRPr="00DF35EB">
              <w:rPr>
                <w:sz w:val="22"/>
                <w:szCs w:val="22"/>
                <w:u w:val="single"/>
              </w:rPr>
              <w:t>ember</w:t>
            </w:r>
            <w:r w:rsidRPr="00DF35EB">
              <w:rPr>
                <w:sz w:val="22"/>
                <w:szCs w:val="22"/>
                <w:u w:val="single"/>
              </w:rPr>
              <w:t xml:space="preserve"> 2009</w:t>
            </w:r>
          </w:p>
        </w:tc>
      </w:tr>
      <w:tr w:rsidR="00DB1AEE" w:rsidRPr="00DE4EE6" w:rsidTr="00DF35EB">
        <w:tc>
          <w:tcPr>
            <w:tcW w:w="4410" w:type="dxa"/>
          </w:tcPr>
          <w:p w:rsidR="00DB1AEE" w:rsidRPr="00DF35EB" w:rsidRDefault="00FE7D66" w:rsidP="00921F7B">
            <w:pPr>
              <w:rPr>
                <w:sz w:val="22"/>
                <w:szCs w:val="22"/>
                <w:u w:val="single"/>
              </w:rPr>
            </w:pPr>
            <w:r w:rsidRPr="00DF35EB">
              <w:rPr>
                <w:sz w:val="22"/>
                <w:szCs w:val="22"/>
                <w:u w:val="single"/>
              </w:rPr>
              <w:t>Diluted</w:t>
            </w:r>
            <w:r w:rsidR="00DB1AEE" w:rsidRPr="00DF35EB">
              <w:rPr>
                <w:sz w:val="22"/>
                <w:szCs w:val="22"/>
                <w:u w:val="single"/>
              </w:rPr>
              <w:t xml:space="preserve"> earnings per share</w:t>
            </w:r>
          </w:p>
        </w:tc>
        <w:tc>
          <w:tcPr>
            <w:tcW w:w="1980" w:type="dxa"/>
          </w:tcPr>
          <w:p w:rsidR="00DB1AEE" w:rsidRPr="00DF35EB" w:rsidRDefault="00DB1AEE" w:rsidP="00921F7B">
            <w:pPr>
              <w:rPr>
                <w:sz w:val="22"/>
                <w:szCs w:val="22"/>
              </w:rPr>
            </w:pPr>
          </w:p>
        </w:tc>
        <w:tc>
          <w:tcPr>
            <w:tcW w:w="270" w:type="dxa"/>
          </w:tcPr>
          <w:p w:rsidR="00DB1AEE" w:rsidRPr="00DF35EB" w:rsidRDefault="00DB1AEE" w:rsidP="00921F7B">
            <w:pPr>
              <w:rPr>
                <w:sz w:val="22"/>
                <w:szCs w:val="22"/>
              </w:rPr>
            </w:pPr>
          </w:p>
        </w:tc>
        <w:tc>
          <w:tcPr>
            <w:tcW w:w="2070" w:type="dxa"/>
          </w:tcPr>
          <w:p w:rsidR="00DB1AEE" w:rsidRPr="00DF35EB" w:rsidRDefault="00DB1AEE" w:rsidP="00921F7B">
            <w:pPr>
              <w:rPr>
                <w:sz w:val="22"/>
                <w:szCs w:val="22"/>
              </w:rPr>
            </w:pPr>
          </w:p>
        </w:tc>
      </w:tr>
      <w:tr w:rsidR="00DB1AEE" w:rsidRPr="00DE4EE6" w:rsidTr="00DF35EB">
        <w:tc>
          <w:tcPr>
            <w:tcW w:w="4410" w:type="dxa"/>
          </w:tcPr>
          <w:p w:rsidR="00DB1AEE" w:rsidRPr="00DF35EB" w:rsidRDefault="00DB1AEE" w:rsidP="00921F7B">
            <w:pPr>
              <w:rPr>
                <w:sz w:val="22"/>
                <w:szCs w:val="22"/>
              </w:rPr>
            </w:pPr>
            <w:r w:rsidRPr="00DF35EB">
              <w:rPr>
                <w:sz w:val="22"/>
                <w:szCs w:val="22"/>
              </w:rPr>
              <w:t>Profit/(loss) for the period (RM’000)</w:t>
            </w:r>
          </w:p>
        </w:tc>
        <w:tc>
          <w:tcPr>
            <w:tcW w:w="1980" w:type="dxa"/>
          </w:tcPr>
          <w:p w:rsidR="00DB1AEE" w:rsidRPr="00DF35EB" w:rsidRDefault="005A3777" w:rsidP="00494577">
            <w:pPr>
              <w:rPr>
                <w:sz w:val="22"/>
                <w:szCs w:val="22"/>
              </w:rPr>
            </w:pPr>
            <w:r w:rsidRPr="00DF35EB">
              <w:rPr>
                <w:sz w:val="22"/>
                <w:szCs w:val="22"/>
              </w:rPr>
              <w:t xml:space="preserve">                    </w:t>
            </w:r>
            <w:r w:rsidR="00494577" w:rsidRPr="00DF35EB">
              <w:rPr>
                <w:sz w:val="22"/>
                <w:szCs w:val="22"/>
              </w:rPr>
              <w:t>(4,699)</w:t>
            </w:r>
          </w:p>
        </w:tc>
        <w:tc>
          <w:tcPr>
            <w:tcW w:w="270" w:type="dxa"/>
          </w:tcPr>
          <w:p w:rsidR="00DB1AEE" w:rsidRPr="00DF35EB" w:rsidRDefault="00DB1AEE" w:rsidP="00DF35EB">
            <w:pPr>
              <w:jc w:val="right"/>
              <w:rPr>
                <w:sz w:val="22"/>
                <w:szCs w:val="22"/>
              </w:rPr>
            </w:pPr>
          </w:p>
        </w:tc>
        <w:tc>
          <w:tcPr>
            <w:tcW w:w="2070" w:type="dxa"/>
          </w:tcPr>
          <w:p w:rsidR="00DB1AEE" w:rsidRPr="00DF35EB" w:rsidRDefault="00494577" w:rsidP="00DF35EB">
            <w:pPr>
              <w:tabs>
                <w:tab w:val="center" w:pos="927"/>
                <w:tab w:val="right" w:pos="1854"/>
              </w:tabs>
              <w:rPr>
                <w:sz w:val="22"/>
                <w:szCs w:val="22"/>
              </w:rPr>
            </w:pPr>
            <w:r w:rsidRPr="00DF35EB">
              <w:rPr>
                <w:sz w:val="22"/>
                <w:szCs w:val="22"/>
              </w:rPr>
              <w:t xml:space="preserve">    </w:t>
            </w:r>
            <w:r w:rsidRPr="00DF35EB">
              <w:rPr>
                <w:sz w:val="22"/>
                <w:szCs w:val="22"/>
              </w:rPr>
              <w:tab/>
              <w:t xml:space="preserve">                   </w:t>
            </w:r>
            <w:r w:rsidR="00DB1AEE" w:rsidRPr="00DF35EB">
              <w:rPr>
                <w:sz w:val="22"/>
                <w:szCs w:val="22"/>
              </w:rPr>
              <w:t>1,</w:t>
            </w:r>
            <w:r w:rsidRPr="00DF35EB">
              <w:rPr>
                <w:sz w:val="22"/>
                <w:szCs w:val="22"/>
              </w:rPr>
              <w:t>901</w:t>
            </w:r>
          </w:p>
        </w:tc>
      </w:tr>
      <w:tr w:rsidR="00DB1AEE" w:rsidRPr="00DE4EE6" w:rsidTr="00DF35EB">
        <w:tc>
          <w:tcPr>
            <w:tcW w:w="4410" w:type="dxa"/>
          </w:tcPr>
          <w:p w:rsidR="00DB1AEE" w:rsidRPr="00DF35EB" w:rsidRDefault="00FE7D66" w:rsidP="00921F7B">
            <w:pPr>
              <w:rPr>
                <w:sz w:val="22"/>
                <w:szCs w:val="22"/>
              </w:rPr>
            </w:pPr>
            <w:r w:rsidRPr="00DF35EB">
              <w:rPr>
                <w:sz w:val="22"/>
                <w:szCs w:val="22"/>
              </w:rPr>
              <w:t>Add: RCPS interest</w:t>
            </w:r>
          </w:p>
        </w:tc>
        <w:tc>
          <w:tcPr>
            <w:tcW w:w="1980" w:type="dxa"/>
          </w:tcPr>
          <w:p w:rsidR="00DB1AEE" w:rsidRPr="00DF35EB" w:rsidRDefault="00093839" w:rsidP="00DF35EB">
            <w:pPr>
              <w:jc w:val="center"/>
              <w:rPr>
                <w:sz w:val="22"/>
                <w:szCs w:val="22"/>
                <w:u w:val="single"/>
              </w:rPr>
            </w:pPr>
            <w:r w:rsidRPr="00DF35EB">
              <w:rPr>
                <w:sz w:val="22"/>
                <w:szCs w:val="22"/>
              </w:rPr>
              <w:t xml:space="preserve">    </w:t>
            </w:r>
            <w:r w:rsidR="00FB2B50" w:rsidRPr="00DF35EB">
              <w:rPr>
                <w:sz w:val="22"/>
                <w:szCs w:val="22"/>
              </w:rPr>
              <w:t xml:space="preserve">             </w:t>
            </w:r>
            <w:r w:rsidR="005A3777" w:rsidRPr="00DF35EB">
              <w:rPr>
                <w:sz w:val="22"/>
                <w:szCs w:val="22"/>
                <w:u w:val="single"/>
              </w:rPr>
              <w:t xml:space="preserve">    </w:t>
            </w:r>
            <w:r w:rsidR="00FB2B50" w:rsidRPr="00DF35EB">
              <w:rPr>
                <w:sz w:val="22"/>
                <w:szCs w:val="22"/>
                <w:u w:val="single"/>
              </w:rPr>
              <w:t>14</w:t>
            </w:r>
            <w:r w:rsidR="005A3777" w:rsidRPr="00DF35EB">
              <w:rPr>
                <w:sz w:val="22"/>
                <w:szCs w:val="22"/>
                <w:u w:val="single"/>
              </w:rPr>
              <w:t>8</w:t>
            </w:r>
            <w:r w:rsidRPr="00DF35EB">
              <w:rPr>
                <w:sz w:val="22"/>
                <w:szCs w:val="22"/>
                <w:u w:val="single"/>
              </w:rPr>
              <w:t xml:space="preserve"> </w:t>
            </w:r>
            <w:r w:rsidRPr="00DF35EB">
              <w:rPr>
                <w:sz w:val="22"/>
                <w:szCs w:val="22"/>
              </w:rPr>
              <w:t xml:space="preserve">          </w:t>
            </w:r>
            <w:r w:rsidR="00921F7B" w:rsidRPr="00DF35EB">
              <w:rPr>
                <w:sz w:val="22"/>
                <w:szCs w:val="22"/>
              </w:rPr>
              <w:t xml:space="preserve"> </w:t>
            </w:r>
            <w:r w:rsidR="00721E77" w:rsidRPr="00DF35EB">
              <w:rPr>
                <w:sz w:val="22"/>
                <w:szCs w:val="22"/>
              </w:rPr>
              <w:t xml:space="preserve"> </w:t>
            </w:r>
          </w:p>
        </w:tc>
        <w:tc>
          <w:tcPr>
            <w:tcW w:w="270" w:type="dxa"/>
          </w:tcPr>
          <w:p w:rsidR="00DB1AEE" w:rsidRPr="00DF35EB" w:rsidRDefault="00DB1AEE" w:rsidP="00DF35EB">
            <w:pPr>
              <w:jc w:val="right"/>
              <w:rPr>
                <w:sz w:val="22"/>
                <w:szCs w:val="22"/>
              </w:rPr>
            </w:pPr>
          </w:p>
        </w:tc>
        <w:tc>
          <w:tcPr>
            <w:tcW w:w="2070" w:type="dxa"/>
          </w:tcPr>
          <w:p w:rsidR="00DB1AEE" w:rsidRPr="00DF35EB" w:rsidRDefault="00921F7B" w:rsidP="00DF35EB">
            <w:pPr>
              <w:jc w:val="center"/>
              <w:rPr>
                <w:sz w:val="22"/>
                <w:szCs w:val="22"/>
                <w:u w:val="single"/>
              </w:rPr>
            </w:pPr>
            <w:r w:rsidRPr="00DF35EB">
              <w:rPr>
                <w:sz w:val="22"/>
                <w:szCs w:val="22"/>
              </w:rPr>
              <w:t xml:space="preserve">                   </w:t>
            </w:r>
            <w:r w:rsidRPr="00DF35EB">
              <w:rPr>
                <w:sz w:val="22"/>
                <w:szCs w:val="22"/>
                <w:u w:val="single"/>
              </w:rPr>
              <w:t xml:space="preserve">    </w:t>
            </w:r>
            <w:r w:rsidR="00FE7D66" w:rsidRPr="00DF35EB">
              <w:rPr>
                <w:sz w:val="22"/>
                <w:szCs w:val="22"/>
                <w:u w:val="single"/>
              </w:rPr>
              <w:t>14</w:t>
            </w:r>
            <w:r w:rsidR="00494577" w:rsidRPr="00DF35EB">
              <w:rPr>
                <w:sz w:val="22"/>
                <w:szCs w:val="22"/>
                <w:u w:val="single"/>
              </w:rPr>
              <w:t>0</w:t>
            </w:r>
          </w:p>
        </w:tc>
      </w:tr>
      <w:tr w:rsidR="00DB1AEE" w:rsidTr="00DF35EB">
        <w:tc>
          <w:tcPr>
            <w:tcW w:w="4410" w:type="dxa"/>
          </w:tcPr>
          <w:p w:rsidR="00DB1AEE" w:rsidRPr="00DF35EB" w:rsidRDefault="0096364F" w:rsidP="00921F7B">
            <w:pPr>
              <w:rPr>
                <w:sz w:val="22"/>
                <w:szCs w:val="22"/>
              </w:rPr>
            </w:pPr>
            <w:r w:rsidRPr="00DF35EB">
              <w:rPr>
                <w:sz w:val="22"/>
                <w:szCs w:val="22"/>
              </w:rPr>
              <w:t>Profit/(loss) for computation of diluted EPS</w:t>
            </w:r>
          </w:p>
        </w:tc>
        <w:tc>
          <w:tcPr>
            <w:tcW w:w="1980" w:type="dxa"/>
          </w:tcPr>
          <w:p w:rsidR="00DB1AEE" w:rsidRPr="00DF35EB" w:rsidRDefault="00494577" w:rsidP="00DF35EB">
            <w:pPr>
              <w:jc w:val="center"/>
              <w:rPr>
                <w:sz w:val="22"/>
                <w:szCs w:val="22"/>
                <w:u w:val="single"/>
              </w:rPr>
            </w:pPr>
            <w:r w:rsidRPr="00DF35EB">
              <w:rPr>
                <w:sz w:val="22"/>
                <w:szCs w:val="22"/>
              </w:rPr>
              <w:t xml:space="preserve">                  </w:t>
            </w:r>
            <w:r w:rsidRPr="00DF35EB">
              <w:rPr>
                <w:sz w:val="22"/>
                <w:szCs w:val="22"/>
                <w:u w:val="single"/>
              </w:rPr>
              <w:t>(4,521)</w:t>
            </w:r>
          </w:p>
        </w:tc>
        <w:tc>
          <w:tcPr>
            <w:tcW w:w="270" w:type="dxa"/>
          </w:tcPr>
          <w:p w:rsidR="00DB1AEE" w:rsidRPr="00DF35EB" w:rsidRDefault="00DB1AEE" w:rsidP="00DF35EB">
            <w:pPr>
              <w:jc w:val="right"/>
              <w:rPr>
                <w:sz w:val="22"/>
                <w:szCs w:val="22"/>
              </w:rPr>
            </w:pPr>
          </w:p>
        </w:tc>
        <w:tc>
          <w:tcPr>
            <w:tcW w:w="2070" w:type="dxa"/>
          </w:tcPr>
          <w:p w:rsidR="00DB1AEE" w:rsidRPr="00DF35EB" w:rsidRDefault="00494577" w:rsidP="00DF35EB">
            <w:pPr>
              <w:jc w:val="center"/>
              <w:rPr>
                <w:sz w:val="22"/>
                <w:szCs w:val="22"/>
                <w:u w:val="single"/>
              </w:rPr>
            </w:pPr>
            <w:r w:rsidRPr="00DF35EB">
              <w:rPr>
                <w:sz w:val="22"/>
                <w:szCs w:val="22"/>
              </w:rPr>
              <w:t xml:space="preserve">                   </w:t>
            </w:r>
            <w:r w:rsidRPr="00DF35EB">
              <w:rPr>
                <w:sz w:val="22"/>
                <w:szCs w:val="22"/>
                <w:u w:val="single"/>
              </w:rPr>
              <w:t xml:space="preserve"> 2</w:t>
            </w:r>
            <w:r w:rsidR="00093839" w:rsidRPr="00DF35EB">
              <w:rPr>
                <w:sz w:val="22"/>
                <w:szCs w:val="22"/>
                <w:u w:val="single"/>
              </w:rPr>
              <w:t>,</w:t>
            </w:r>
            <w:r w:rsidRPr="00DF35EB">
              <w:rPr>
                <w:sz w:val="22"/>
                <w:szCs w:val="22"/>
                <w:u w:val="single"/>
              </w:rPr>
              <w:t>041</w:t>
            </w:r>
          </w:p>
        </w:tc>
      </w:tr>
      <w:tr w:rsidR="0096364F" w:rsidTr="00DF35EB">
        <w:tc>
          <w:tcPr>
            <w:tcW w:w="4410" w:type="dxa"/>
          </w:tcPr>
          <w:p w:rsidR="0096364F" w:rsidRPr="00DF35EB" w:rsidRDefault="0096364F" w:rsidP="00921F7B">
            <w:pPr>
              <w:rPr>
                <w:sz w:val="22"/>
                <w:szCs w:val="22"/>
              </w:rPr>
            </w:pPr>
          </w:p>
        </w:tc>
        <w:tc>
          <w:tcPr>
            <w:tcW w:w="1980" w:type="dxa"/>
          </w:tcPr>
          <w:p w:rsidR="0096364F" w:rsidRPr="00DF35EB" w:rsidRDefault="0096364F" w:rsidP="00DF35EB">
            <w:pPr>
              <w:jc w:val="right"/>
              <w:rPr>
                <w:sz w:val="22"/>
                <w:szCs w:val="22"/>
              </w:rPr>
            </w:pPr>
          </w:p>
        </w:tc>
        <w:tc>
          <w:tcPr>
            <w:tcW w:w="270" w:type="dxa"/>
          </w:tcPr>
          <w:p w:rsidR="0096364F" w:rsidRPr="00DF35EB" w:rsidRDefault="0096364F" w:rsidP="00DF35EB">
            <w:pPr>
              <w:jc w:val="right"/>
              <w:rPr>
                <w:sz w:val="22"/>
                <w:szCs w:val="22"/>
              </w:rPr>
            </w:pPr>
          </w:p>
        </w:tc>
        <w:tc>
          <w:tcPr>
            <w:tcW w:w="2070" w:type="dxa"/>
          </w:tcPr>
          <w:p w:rsidR="0096364F" w:rsidRPr="00DF35EB" w:rsidRDefault="0096364F" w:rsidP="00DF35EB">
            <w:pPr>
              <w:jc w:val="right"/>
              <w:rPr>
                <w:sz w:val="22"/>
                <w:szCs w:val="22"/>
              </w:rPr>
            </w:pPr>
          </w:p>
        </w:tc>
      </w:tr>
      <w:tr w:rsidR="00FE7D66" w:rsidTr="00DF35EB">
        <w:tc>
          <w:tcPr>
            <w:tcW w:w="4410" w:type="dxa"/>
          </w:tcPr>
          <w:p w:rsidR="00FE7D66" w:rsidRPr="00DF35EB" w:rsidRDefault="00FE7D66" w:rsidP="00921F7B">
            <w:pPr>
              <w:rPr>
                <w:sz w:val="22"/>
                <w:szCs w:val="22"/>
              </w:rPr>
            </w:pPr>
            <w:r w:rsidRPr="00DF35EB">
              <w:rPr>
                <w:sz w:val="22"/>
                <w:szCs w:val="22"/>
              </w:rPr>
              <w:t>Weighted average number of shares</w:t>
            </w:r>
          </w:p>
        </w:tc>
        <w:tc>
          <w:tcPr>
            <w:tcW w:w="1980" w:type="dxa"/>
          </w:tcPr>
          <w:p w:rsidR="00FE7D66" w:rsidRPr="00DF35EB" w:rsidRDefault="00FE7D66" w:rsidP="00DF35EB">
            <w:pPr>
              <w:jc w:val="right"/>
              <w:rPr>
                <w:sz w:val="22"/>
                <w:szCs w:val="22"/>
              </w:rPr>
            </w:pPr>
          </w:p>
        </w:tc>
        <w:tc>
          <w:tcPr>
            <w:tcW w:w="270" w:type="dxa"/>
          </w:tcPr>
          <w:p w:rsidR="00FE7D66" w:rsidRPr="00DF35EB" w:rsidRDefault="00FE7D66" w:rsidP="00DF35EB">
            <w:pPr>
              <w:jc w:val="right"/>
              <w:rPr>
                <w:sz w:val="22"/>
                <w:szCs w:val="22"/>
              </w:rPr>
            </w:pPr>
          </w:p>
        </w:tc>
        <w:tc>
          <w:tcPr>
            <w:tcW w:w="2070" w:type="dxa"/>
          </w:tcPr>
          <w:p w:rsidR="00FE7D66" w:rsidRPr="00DF35EB" w:rsidRDefault="00FE7D66" w:rsidP="00DF35EB">
            <w:pPr>
              <w:jc w:val="right"/>
              <w:rPr>
                <w:sz w:val="22"/>
                <w:szCs w:val="22"/>
              </w:rPr>
            </w:pPr>
          </w:p>
        </w:tc>
      </w:tr>
      <w:tr w:rsidR="00DB1AEE" w:rsidTr="00DF35EB">
        <w:tc>
          <w:tcPr>
            <w:tcW w:w="4410" w:type="dxa"/>
          </w:tcPr>
          <w:p w:rsidR="00DB1AEE" w:rsidRPr="00DF35EB" w:rsidRDefault="00DB1AEE" w:rsidP="00FE7D66">
            <w:pPr>
              <w:rPr>
                <w:sz w:val="22"/>
                <w:szCs w:val="22"/>
              </w:rPr>
            </w:pPr>
            <w:r w:rsidRPr="00DF35EB">
              <w:rPr>
                <w:sz w:val="22"/>
                <w:szCs w:val="22"/>
              </w:rPr>
              <w:t xml:space="preserve">   </w:t>
            </w:r>
            <w:r w:rsidR="00FE7D66" w:rsidRPr="00DF35EB">
              <w:rPr>
                <w:sz w:val="22"/>
                <w:szCs w:val="22"/>
              </w:rPr>
              <w:t>In issue</w:t>
            </w:r>
            <w:r w:rsidRPr="00DF35EB">
              <w:rPr>
                <w:sz w:val="22"/>
                <w:szCs w:val="22"/>
              </w:rPr>
              <w:t xml:space="preserve"> (RM’000)</w:t>
            </w:r>
          </w:p>
        </w:tc>
        <w:tc>
          <w:tcPr>
            <w:tcW w:w="1980" w:type="dxa"/>
          </w:tcPr>
          <w:p w:rsidR="00DB1AEE" w:rsidRPr="00DF35EB" w:rsidRDefault="00DB1AEE" w:rsidP="00DF35EB">
            <w:pPr>
              <w:jc w:val="center"/>
              <w:rPr>
                <w:sz w:val="22"/>
                <w:szCs w:val="22"/>
              </w:rPr>
            </w:pPr>
            <w:r w:rsidRPr="00DF35EB">
              <w:rPr>
                <w:sz w:val="22"/>
                <w:szCs w:val="22"/>
              </w:rPr>
              <w:t xml:space="preserve">     </w:t>
            </w:r>
            <w:r w:rsidR="00721E77" w:rsidRPr="00DF35EB">
              <w:rPr>
                <w:sz w:val="22"/>
                <w:szCs w:val="22"/>
              </w:rPr>
              <w:t xml:space="preserve">      </w:t>
            </w:r>
            <w:r w:rsidRPr="00DF35EB">
              <w:rPr>
                <w:sz w:val="22"/>
                <w:szCs w:val="22"/>
              </w:rPr>
              <w:t xml:space="preserve">  </w:t>
            </w:r>
            <w:r w:rsidR="005A3777" w:rsidRPr="00DF35EB">
              <w:rPr>
                <w:sz w:val="22"/>
                <w:szCs w:val="22"/>
              </w:rPr>
              <w:t xml:space="preserve"> </w:t>
            </w:r>
            <w:r w:rsidRPr="00DF35EB">
              <w:rPr>
                <w:sz w:val="22"/>
                <w:szCs w:val="22"/>
              </w:rPr>
              <w:t xml:space="preserve"> </w:t>
            </w:r>
            <w:r w:rsidR="00093839" w:rsidRPr="00DF35EB">
              <w:rPr>
                <w:sz w:val="22"/>
                <w:szCs w:val="22"/>
              </w:rPr>
              <w:t xml:space="preserve"> </w:t>
            </w:r>
            <w:r w:rsidRPr="00DF35EB">
              <w:rPr>
                <w:sz w:val="22"/>
                <w:szCs w:val="22"/>
              </w:rPr>
              <w:t>60,000</w:t>
            </w:r>
          </w:p>
        </w:tc>
        <w:tc>
          <w:tcPr>
            <w:tcW w:w="270" w:type="dxa"/>
          </w:tcPr>
          <w:p w:rsidR="00DB1AEE" w:rsidRPr="00DF35EB" w:rsidRDefault="00DB1AEE" w:rsidP="00DF35EB">
            <w:pPr>
              <w:jc w:val="right"/>
              <w:rPr>
                <w:sz w:val="22"/>
                <w:szCs w:val="22"/>
              </w:rPr>
            </w:pPr>
          </w:p>
        </w:tc>
        <w:tc>
          <w:tcPr>
            <w:tcW w:w="2070" w:type="dxa"/>
          </w:tcPr>
          <w:p w:rsidR="00DB1AEE" w:rsidRPr="00DF35EB" w:rsidRDefault="00FB2B50" w:rsidP="00DF35EB">
            <w:pPr>
              <w:jc w:val="center"/>
              <w:rPr>
                <w:sz w:val="22"/>
                <w:szCs w:val="22"/>
              </w:rPr>
            </w:pPr>
            <w:r w:rsidRPr="00DF35EB">
              <w:rPr>
                <w:sz w:val="22"/>
                <w:szCs w:val="22"/>
              </w:rPr>
              <w:t xml:space="preserve">             </w:t>
            </w:r>
            <w:r w:rsidR="00365F43" w:rsidRPr="00DF35EB">
              <w:rPr>
                <w:sz w:val="22"/>
                <w:szCs w:val="22"/>
              </w:rPr>
              <w:t xml:space="preserve"> </w:t>
            </w:r>
            <w:r w:rsidRPr="00DF35EB">
              <w:rPr>
                <w:sz w:val="22"/>
                <w:szCs w:val="22"/>
              </w:rPr>
              <w:t xml:space="preserve">  </w:t>
            </w:r>
            <w:r w:rsidR="00F576B4" w:rsidRPr="00DF35EB">
              <w:rPr>
                <w:sz w:val="22"/>
                <w:szCs w:val="22"/>
              </w:rPr>
              <w:t xml:space="preserve"> </w:t>
            </w:r>
            <w:r w:rsidRPr="00DF35EB">
              <w:rPr>
                <w:sz w:val="22"/>
                <w:szCs w:val="22"/>
              </w:rPr>
              <w:t xml:space="preserve"> </w:t>
            </w:r>
            <w:r w:rsidR="00DB1AEE" w:rsidRPr="00DF35EB">
              <w:rPr>
                <w:sz w:val="22"/>
                <w:szCs w:val="22"/>
              </w:rPr>
              <w:t>60,000</w:t>
            </w:r>
          </w:p>
        </w:tc>
      </w:tr>
      <w:tr w:rsidR="00DB1AEE" w:rsidTr="00DF35EB">
        <w:tc>
          <w:tcPr>
            <w:tcW w:w="4410" w:type="dxa"/>
          </w:tcPr>
          <w:p w:rsidR="00DB1AEE" w:rsidRPr="00DF35EB" w:rsidRDefault="00DB1AEE" w:rsidP="00921F7B">
            <w:pPr>
              <w:rPr>
                <w:sz w:val="22"/>
                <w:szCs w:val="22"/>
              </w:rPr>
            </w:pPr>
          </w:p>
        </w:tc>
        <w:tc>
          <w:tcPr>
            <w:tcW w:w="1980" w:type="dxa"/>
          </w:tcPr>
          <w:p w:rsidR="00DB1AEE" w:rsidRPr="00DF35EB" w:rsidRDefault="00DB1AEE" w:rsidP="00DF35EB">
            <w:pPr>
              <w:jc w:val="right"/>
              <w:rPr>
                <w:sz w:val="22"/>
                <w:szCs w:val="22"/>
              </w:rPr>
            </w:pPr>
          </w:p>
        </w:tc>
        <w:tc>
          <w:tcPr>
            <w:tcW w:w="270" w:type="dxa"/>
          </w:tcPr>
          <w:p w:rsidR="00DB1AEE" w:rsidRPr="00DF35EB" w:rsidRDefault="00DB1AEE" w:rsidP="00DF35EB">
            <w:pPr>
              <w:jc w:val="right"/>
              <w:rPr>
                <w:sz w:val="22"/>
                <w:szCs w:val="22"/>
              </w:rPr>
            </w:pPr>
          </w:p>
        </w:tc>
        <w:tc>
          <w:tcPr>
            <w:tcW w:w="2070" w:type="dxa"/>
          </w:tcPr>
          <w:p w:rsidR="00DB1AEE" w:rsidRPr="00DF35EB" w:rsidRDefault="00DB1AEE" w:rsidP="00DF35EB">
            <w:pPr>
              <w:jc w:val="right"/>
              <w:rPr>
                <w:sz w:val="22"/>
                <w:szCs w:val="22"/>
              </w:rPr>
            </w:pPr>
          </w:p>
        </w:tc>
      </w:tr>
      <w:tr w:rsidR="00DB1AEE" w:rsidTr="00DF35EB">
        <w:tc>
          <w:tcPr>
            <w:tcW w:w="4410" w:type="dxa"/>
          </w:tcPr>
          <w:p w:rsidR="00DB1AEE" w:rsidRPr="00DF35EB" w:rsidRDefault="00093839" w:rsidP="00921F7B">
            <w:pPr>
              <w:rPr>
                <w:sz w:val="22"/>
                <w:szCs w:val="22"/>
              </w:rPr>
            </w:pPr>
            <w:r w:rsidRPr="00DF35EB">
              <w:rPr>
                <w:sz w:val="22"/>
                <w:szCs w:val="22"/>
              </w:rPr>
              <w:t>Dilutive effect of conversion of Redeemable</w:t>
            </w:r>
          </w:p>
        </w:tc>
        <w:tc>
          <w:tcPr>
            <w:tcW w:w="1980" w:type="dxa"/>
          </w:tcPr>
          <w:p w:rsidR="00DB1AEE" w:rsidRPr="00DF35EB" w:rsidRDefault="00DB1AEE" w:rsidP="00DF35EB">
            <w:pPr>
              <w:jc w:val="right"/>
              <w:rPr>
                <w:sz w:val="22"/>
                <w:szCs w:val="22"/>
              </w:rPr>
            </w:pPr>
          </w:p>
        </w:tc>
        <w:tc>
          <w:tcPr>
            <w:tcW w:w="270" w:type="dxa"/>
          </w:tcPr>
          <w:p w:rsidR="00DB1AEE" w:rsidRPr="00DF35EB" w:rsidRDefault="00DB1AEE" w:rsidP="00DF35EB">
            <w:pPr>
              <w:jc w:val="right"/>
              <w:rPr>
                <w:sz w:val="22"/>
                <w:szCs w:val="22"/>
              </w:rPr>
            </w:pPr>
          </w:p>
        </w:tc>
        <w:tc>
          <w:tcPr>
            <w:tcW w:w="2070" w:type="dxa"/>
          </w:tcPr>
          <w:p w:rsidR="00DB1AEE" w:rsidRPr="00DF35EB" w:rsidRDefault="00DB1AEE" w:rsidP="00DF35EB">
            <w:pPr>
              <w:jc w:val="right"/>
              <w:rPr>
                <w:sz w:val="22"/>
                <w:szCs w:val="22"/>
              </w:rPr>
            </w:pPr>
          </w:p>
        </w:tc>
      </w:tr>
      <w:tr w:rsidR="00DB1AEE" w:rsidTr="00DF35EB">
        <w:tc>
          <w:tcPr>
            <w:tcW w:w="4410" w:type="dxa"/>
          </w:tcPr>
          <w:p w:rsidR="00DB1AEE" w:rsidRPr="00DF35EB" w:rsidRDefault="00DB1AEE" w:rsidP="00093839">
            <w:pPr>
              <w:rPr>
                <w:sz w:val="22"/>
                <w:szCs w:val="22"/>
              </w:rPr>
            </w:pPr>
            <w:r w:rsidRPr="00DF35EB">
              <w:rPr>
                <w:sz w:val="22"/>
                <w:szCs w:val="22"/>
              </w:rPr>
              <w:t xml:space="preserve">   </w:t>
            </w:r>
            <w:r w:rsidR="00093839" w:rsidRPr="00DF35EB">
              <w:rPr>
                <w:sz w:val="22"/>
                <w:szCs w:val="22"/>
              </w:rPr>
              <w:t>Convertible Preference Shares</w:t>
            </w:r>
            <w:r w:rsidRPr="00DF35EB">
              <w:rPr>
                <w:sz w:val="22"/>
                <w:szCs w:val="22"/>
              </w:rPr>
              <w:t xml:space="preserve"> (RM’000)</w:t>
            </w:r>
          </w:p>
        </w:tc>
        <w:tc>
          <w:tcPr>
            <w:tcW w:w="1980" w:type="dxa"/>
          </w:tcPr>
          <w:p w:rsidR="00DB1AEE" w:rsidRPr="00DF35EB" w:rsidRDefault="00DB1AEE" w:rsidP="00DF35EB">
            <w:pPr>
              <w:jc w:val="center"/>
              <w:rPr>
                <w:sz w:val="22"/>
                <w:szCs w:val="22"/>
              </w:rPr>
            </w:pPr>
            <w:r w:rsidRPr="00DF35EB">
              <w:rPr>
                <w:sz w:val="22"/>
                <w:szCs w:val="22"/>
              </w:rPr>
              <w:t xml:space="preserve">         </w:t>
            </w:r>
            <w:r w:rsidR="00721E77" w:rsidRPr="00DF35EB">
              <w:rPr>
                <w:sz w:val="22"/>
                <w:szCs w:val="22"/>
              </w:rPr>
              <w:t xml:space="preserve">     </w:t>
            </w:r>
            <w:r w:rsidR="005A3777" w:rsidRPr="00DF35EB">
              <w:rPr>
                <w:sz w:val="22"/>
                <w:szCs w:val="22"/>
              </w:rPr>
              <w:t xml:space="preserve">  </w:t>
            </w:r>
            <w:r w:rsidR="005719F9" w:rsidRPr="00DF35EB">
              <w:rPr>
                <w:sz w:val="22"/>
                <w:szCs w:val="22"/>
              </w:rPr>
              <w:t>1</w:t>
            </w:r>
            <w:r w:rsidRPr="00DF35EB">
              <w:rPr>
                <w:sz w:val="22"/>
                <w:szCs w:val="22"/>
              </w:rPr>
              <w:t>0,000</w:t>
            </w:r>
          </w:p>
        </w:tc>
        <w:tc>
          <w:tcPr>
            <w:tcW w:w="270" w:type="dxa"/>
          </w:tcPr>
          <w:p w:rsidR="00DB1AEE" w:rsidRPr="00DF35EB" w:rsidRDefault="00DB1AEE" w:rsidP="00DF35EB">
            <w:pPr>
              <w:jc w:val="right"/>
              <w:rPr>
                <w:sz w:val="22"/>
                <w:szCs w:val="22"/>
              </w:rPr>
            </w:pPr>
          </w:p>
        </w:tc>
        <w:tc>
          <w:tcPr>
            <w:tcW w:w="2070" w:type="dxa"/>
          </w:tcPr>
          <w:p w:rsidR="00DB1AEE" w:rsidRPr="00DF35EB" w:rsidRDefault="00FB2B50" w:rsidP="00DF35EB">
            <w:pPr>
              <w:jc w:val="center"/>
              <w:rPr>
                <w:sz w:val="22"/>
                <w:szCs w:val="22"/>
              </w:rPr>
            </w:pPr>
            <w:r w:rsidRPr="00DF35EB">
              <w:rPr>
                <w:sz w:val="22"/>
                <w:szCs w:val="22"/>
              </w:rPr>
              <w:t xml:space="preserve">                 </w:t>
            </w:r>
            <w:r w:rsidR="005719F9" w:rsidRPr="00DF35EB">
              <w:rPr>
                <w:sz w:val="22"/>
                <w:szCs w:val="22"/>
              </w:rPr>
              <w:t>1</w:t>
            </w:r>
            <w:r w:rsidR="00DB1AEE" w:rsidRPr="00DF35EB">
              <w:rPr>
                <w:sz w:val="22"/>
                <w:szCs w:val="22"/>
              </w:rPr>
              <w:t>0,000</w:t>
            </w:r>
          </w:p>
        </w:tc>
      </w:tr>
      <w:tr w:rsidR="00DB1AEE" w:rsidTr="00DF35EB">
        <w:tc>
          <w:tcPr>
            <w:tcW w:w="4410" w:type="dxa"/>
          </w:tcPr>
          <w:p w:rsidR="00DB1AEE" w:rsidRPr="00DF35EB" w:rsidRDefault="00DB1AEE" w:rsidP="00921F7B">
            <w:pPr>
              <w:rPr>
                <w:sz w:val="22"/>
                <w:szCs w:val="22"/>
              </w:rPr>
            </w:pPr>
          </w:p>
        </w:tc>
        <w:tc>
          <w:tcPr>
            <w:tcW w:w="1980" w:type="dxa"/>
          </w:tcPr>
          <w:p w:rsidR="00DB1AEE" w:rsidRPr="00DF35EB" w:rsidRDefault="00DB1AEE" w:rsidP="00DF35EB">
            <w:pPr>
              <w:jc w:val="right"/>
              <w:rPr>
                <w:sz w:val="22"/>
                <w:szCs w:val="22"/>
              </w:rPr>
            </w:pPr>
          </w:p>
        </w:tc>
        <w:tc>
          <w:tcPr>
            <w:tcW w:w="270" w:type="dxa"/>
          </w:tcPr>
          <w:p w:rsidR="00DB1AEE" w:rsidRPr="00DF35EB" w:rsidRDefault="00DB1AEE" w:rsidP="00DF35EB">
            <w:pPr>
              <w:jc w:val="right"/>
              <w:rPr>
                <w:sz w:val="22"/>
                <w:szCs w:val="22"/>
              </w:rPr>
            </w:pPr>
          </w:p>
        </w:tc>
        <w:tc>
          <w:tcPr>
            <w:tcW w:w="2070" w:type="dxa"/>
          </w:tcPr>
          <w:p w:rsidR="00DB1AEE" w:rsidRPr="00DF35EB" w:rsidRDefault="00DB1AEE" w:rsidP="00DF35EB">
            <w:pPr>
              <w:jc w:val="right"/>
              <w:rPr>
                <w:sz w:val="22"/>
                <w:szCs w:val="22"/>
              </w:rPr>
            </w:pPr>
          </w:p>
        </w:tc>
      </w:tr>
      <w:tr w:rsidR="00093839" w:rsidTr="00DF35EB">
        <w:tc>
          <w:tcPr>
            <w:tcW w:w="4410" w:type="dxa"/>
          </w:tcPr>
          <w:p w:rsidR="00721E77" w:rsidRPr="00DF35EB" w:rsidRDefault="00093839" w:rsidP="00921F7B">
            <w:pPr>
              <w:rPr>
                <w:sz w:val="22"/>
                <w:szCs w:val="22"/>
              </w:rPr>
            </w:pPr>
            <w:r w:rsidRPr="00DF35EB">
              <w:rPr>
                <w:sz w:val="22"/>
                <w:szCs w:val="22"/>
              </w:rPr>
              <w:t>Effect of conversion of ESOS at par value</w:t>
            </w:r>
            <w:r w:rsidR="006E25B1" w:rsidRPr="00DF35EB">
              <w:rPr>
                <w:sz w:val="22"/>
                <w:szCs w:val="22"/>
              </w:rPr>
              <w:t xml:space="preserve"> </w:t>
            </w:r>
            <w:r w:rsidR="00721E77" w:rsidRPr="00DF35EB">
              <w:rPr>
                <w:sz w:val="22"/>
                <w:szCs w:val="22"/>
              </w:rPr>
              <w:t xml:space="preserve">  </w:t>
            </w:r>
          </w:p>
          <w:p w:rsidR="00093839" w:rsidRPr="00DF35EB" w:rsidRDefault="00721E77" w:rsidP="00921F7B">
            <w:pPr>
              <w:rPr>
                <w:sz w:val="22"/>
                <w:szCs w:val="22"/>
              </w:rPr>
            </w:pPr>
            <w:r w:rsidRPr="00DF35EB">
              <w:rPr>
                <w:sz w:val="22"/>
                <w:szCs w:val="22"/>
              </w:rPr>
              <w:t xml:space="preserve">   </w:t>
            </w:r>
            <w:r w:rsidR="006E25B1" w:rsidRPr="00DF35EB">
              <w:rPr>
                <w:sz w:val="22"/>
                <w:szCs w:val="22"/>
              </w:rPr>
              <w:t>(RM’000)</w:t>
            </w:r>
          </w:p>
        </w:tc>
        <w:tc>
          <w:tcPr>
            <w:tcW w:w="1980" w:type="dxa"/>
          </w:tcPr>
          <w:p w:rsidR="0064568B" w:rsidRPr="00DF35EB" w:rsidRDefault="00093839" w:rsidP="00DF35EB">
            <w:pPr>
              <w:jc w:val="center"/>
              <w:rPr>
                <w:sz w:val="22"/>
                <w:szCs w:val="22"/>
              </w:rPr>
            </w:pPr>
            <w:r w:rsidRPr="00DF35EB">
              <w:rPr>
                <w:sz w:val="22"/>
                <w:szCs w:val="22"/>
              </w:rPr>
              <w:t xml:space="preserve">     </w:t>
            </w:r>
            <w:r w:rsidR="006E25B1" w:rsidRPr="00DF35EB">
              <w:rPr>
                <w:sz w:val="22"/>
                <w:szCs w:val="22"/>
              </w:rPr>
              <w:t xml:space="preserve">      </w:t>
            </w:r>
            <w:r w:rsidR="00721E77" w:rsidRPr="00DF35EB">
              <w:rPr>
                <w:sz w:val="22"/>
                <w:szCs w:val="22"/>
              </w:rPr>
              <w:t xml:space="preserve">     </w:t>
            </w:r>
            <w:r w:rsidR="006E25B1" w:rsidRPr="00DF35EB">
              <w:rPr>
                <w:sz w:val="22"/>
                <w:szCs w:val="22"/>
              </w:rPr>
              <w:t xml:space="preserve"> </w:t>
            </w:r>
          </w:p>
          <w:p w:rsidR="00093839" w:rsidRPr="00DF35EB" w:rsidRDefault="0064568B" w:rsidP="00DF35EB">
            <w:pPr>
              <w:jc w:val="center"/>
              <w:rPr>
                <w:sz w:val="22"/>
                <w:szCs w:val="22"/>
              </w:rPr>
            </w:pPr>
            <w:r w:rsidRPr="00DF35EB">
              <w:rPr>
                <w:sz w:val="22"/>
                <w:szCs w:val="22"/>
              </w:rPr>
              <w:t xml:space="preserve">           </w:t>
            </w:r>
            <w:r w:rsidR="005A3777" w:rsidRPr="00DF35EB">
              <w:rPr>
                <w:sz w:val="22"/>
                <w:szCs w:val="22"/>
              </w:rPr>
              <w:t xml:space="preserve">  </w:t>
            </w:r>
            <w:r w:rsidRPr="00DF35EB">
              <w:rPr>
                <w:sz w:val="22"/>
                <w:szCs w:val="22"/>
              </w:rPr>
              <w:t xml:space="preserve">     </w:t>
            </w:r>
            <w:r w:rsidR="006E25B1" w:rsidRPr="00DF35EB">
              <w:rPr>
                <w:sz w:val="22"/>
                <w:szCs w:val="22"/>
              </w:rPr>
              <w:t>7,969</w:t>
            </w:r>
            <w:r w:rsidR="00093839" w:rsidRPr="00DF35EB">
              <w:rPr>
                <w:sz w:val="22"/>
                <w:szCs w:val="22"/>
              </w:rPr>
              <w:t xml:space="preserve">       </w:t>
            </w:r>
          </w:p>
        </w:tc>
        <w:tc>
          <w:tcPr>
            <w:tcW w:w="270" w:type="dxa"/>
          </w:tcPr>
          <w:p w:rsidR="00093839" w:rsidRPr="00DF35EB" w:rsidRDefault="00093839" w:rsidP="00DF35EB">
            <w:pPr>
              <w:jc w:val="right"/>
              <w:rPr>
                <w:sz w:val="22"/>
                <w:szCs w:val="22"/>
              </w:rPr>
            </w:pPr>
          </w:p>
        </w:tc>
        <w:tc>
          <w:tcPr>
            <w:tcW w:w="2070" w:type="dxa"/>
          </w:tcPr>
          <w:p w:rsidR="0064568B" w:rsidRPr="00DF35EB" w:rsidRDefault="0064568B" w:rsidP="00DF35EB">
            <w:pPr>
              <w:jc w:val="right"/>
              <w:rPr>
                <w:sz w:val="22"/>
                <w:szCs w:val="22"/>
              </w:rPr>
            </w:pPr>
          </w:p>
          <w:p w:rsidR="00093839" w:rsidRPr="00DF35EB" w:rsidRDefault="00FB2B50" w:rsidP="00DF35EB">
            <w:pPr>
              <w:jc w:val="center"/>
              <w:rPr>
                <w:sz w:val="22"/>
                <w:szCs w:val="22"/>
              </w:rPr>
            </w:pPr>
            <w:r w:rsidRPr="00DF35EB">
              <w:rPr>
                <w:sz w:val="22"/>
                <w:szCs w:val="22"/>
              </w:rPr>
              <w:t xml:space="preserve">              </w:t>
            </w:r>
            <w:r w:rsidR="001B20FC" w:rsidRPr="00DF35EB">
              <w:rPr>
                <w:sz w:val="22"/>
                <w:szCs w:val="22"/>
              </w:rPr>
              <w:t xml:space="preserve"> </w:t>
            </w:r>
            <w:r w:rsidRPr="00DF35EB">
              <w:rPr>
                <w:sz w:val="22"/>
                <w:szCs w:val="22"/>
              </w:rPr>
              <w:t xml:space="preserve">   </w:t>
            </w:r>
            <w:r w:rsidR="00093839" w:rsidRPr="00DF35EB">
              <w:rPr>
                <w:sz w:val="22"/>
                <w:szCs w:val="22"/>
              </w:rPr>
              <w:t>7,969</w:t>
            </w:r>
          </w:p>
        </w:tc>
      </w:tr>
      <w:tr w:rsidR="00093839" w:rsidTr="00DF35EB">
        <w:tc>
          <w:tcPr>
            <w:tcW w:w="4410" w:type="dxa"/>
          </w:tcPr>
          <w:p w:rsidR="00093839" w:rsidRPr="00DF35EB" w:rsidRDefault="00093839" w:rsidP="00921F7B">
            <w:pPr>
              <w:rPr>
                <w:sz w:val="22"/>
                <w:szCs w:val="22"/>
              </w:rPr>
            </w:pPr>
          </w:p>
        </w:tc>
        <w:tc>
          <w:tcPr>
            <w:tcW w:w="1980" w:type="dxa"/>
          </w:tcPr>
          <w:p w:rsidR="00093839" w:rsidRPr="00DF35EB" w:rsidRDefault="00093839" w:rsidP="00DF35EB">
            <w:pPr>
              <w:jc w:val="right"/>
              <w:rPr>
                <w:sz w:val="22"/>
                <w:szCs w:val="22"/>
              </w:rPr>
            </w:pPr>
          </w:p>
        </w:tc>
        <w:tc>
          <w:tcPr>
            <w:tcW w:w="270" w:type="dxa"/>
          </w:tcPr>
          <w:p w:rsidR="00093839" w:rsidRPr="00DF35EB" w:rsidRDefault="00093839" w:rsidP="00DF35EB">
            <w:pPr>
              <w:jc w:val="right"/>
              <w:rPr>
                <w:sz w:val="22"/>
                <w:szCs w:val="22"/>
              </w:rPr>
            </w:pPr>
          </w:p>
        </w:tc>
        <w:tc>
          <w:tcPr>
            <w:tcW w:w="2070" w:type="dxa"/>
          </w:tcPr>
          <w:p w:rsidR="00093839" w:rsidRPr="00DF35EB" w:rsidRDefault="00093839" w:rsidP="00DF35EB">
            <w:pPr>
              <w:jc w:val="right"/>
              <w:rPr>
                <w:sz w:val="22"/>
                <w:szCs w:val="22"/>
              </w:rPr>
            </w:pPr>
          </w:p>
        </w:tc>
      </w:tr>
      <w:tr w:rsidR="00DB1AEE" w:rsidTr="00DF35EB">
        <w:tc>
          <w:tcPr>
            <w:tcW w:w="4410" w:type="dxa"/>
          </w:tcPr>
          <w:p w:rsidR="00DB1AEE" w:rsidRPr="00DF35EB" w:rsidRDefault="00093839" w:rsidP="00921F7B">
            <w:pPr>
              <w:rPr>
                <w:sz w:val="22"/>
                <w:szCs w:val="22"/>
              </w:rPr>
            </w:pPr>
            <w:r w:rsidRPr="00DF35EB">
              <w:rPr>
                <w:sz w:val="22"/>
                <w:szCs w:val="22"/>
              </w:rPr>
              <w:t>Diluted</w:t>
            </w:r>
            <w:r w:rsidR="00DB1AEE" w:rsidRPr="00DF35EB">
              <w:rPr>
                <w:sz w:val="22"/>
                <w:szCs w:val="22"/>
              </w:rPr>
              <w:t xml:space="preserve"> earnings per share (</w:t>
            </w:r>
            <w:proofErr w:type="spellStart"/>
            <w:r w:rsidR="00DB1AEE" w:rsidRPr="00DF35EB">
              <w:rPr>
                <w:sz w:val="22"/>
                <w:szCs w:val="22"/>
              </w:rPr>
              <w:t>sen</w:t>
            </w:r>
            <w:proofErr w:type="spellEnd"/>
            <w:r w:rsidR="00DB1AEE" w:rsidRPr="00DF35EB">
              <w:rPr>
                <w:sz w:val="22"/>
                <w:szCs w:val="22"/>
              </w:rPr>
              <w:t>)</w:t>
            </w:r>
          </w:p>
        </w:tc>
        <w:tc>
          <w:tcPr>
            <w:tcW w:w="1980" w:type="dxa"/>
          </w:tcPr>
          <w:p w:rsidR="00DB1AEE" w:rsidRPr="00DF35EB" w:rsidRDefault="005719F9" w:rsidP="00DF35EB">
            <w:pPr>
              <w:tabs>
                <w:tab w:val="left" w:pos="1257"/>
              </w:tabs>
              <w:jc w:val="center"/>
              <w:rPr>
                <w:sz w:val="22"/>
                <w:szCs w:val="22"/>
              </w:rPr>
            </w:pPr>
            <w:r w:rsidRPr="00DF35EB">
              <w:rPr>
                <w:sz w:val="22"/>
                <w:szCs w:val="22"/>
              </w:rPr>
              <w:t xml:space="preserve">          </w:t>
            </w:r>
            <w:r w:rsidR="00721E77" w:rsidRPr="00DF35EB">
              <w:rPr>
                <w:sz w:val="22"/>
                <w:szCs w:val="22"/>
              </w:rPr>
              <w:t xml:space="preserve">     </w:t>
            </w:r>
            <w:r w:rsidR="005A3777" w:rsidRPr="00DF35EB">
              <w:rPr>
                <w:sz w:val="22"/>
                <w:szCs w:val="22"/>
              </w:rPr>
              <w:t xml:space="preserve">   </w:t>
            </w:r>
            <w:r w:rsidRPr="00DF35EB">
              <w:rPr>
                <w:sz w:val="22"/>
                <w:szCs w:val="22"/>
              </w:rPr>
              <w:t xml:space="preserve">  </w:t>
            </w:r>
            <w:r w:rsidR="00494577" w:rsidRPr="00DF35EB">
              <w:rPr>
                <w:sz w:val="22"/>
                <w:szCs w:val="22"/>
              </w:rPr>
              <w:t>(5</w:t>
            </w:r>
            <w:r w:rsidR="005A3777" w:rsidRPr="00DF35EB">
              <w:rPr>
                <w:sz w:val="22"/>
                <w:szCs w:val="22"/>
              </w:rPr>
              <w:t>.</w:t>
            </w:r>
            <w:r w:rsidR="00494577" w:rsidRPr="00DF35EB">
              <w:rPr>
                <w:sz w:val="22"/>
                <w:szCs w:val="22"/>
              </w:rPr>
              <w:t>80)</w:t>
            </w:r>
          </w:p>
        </w:tc>
        <w:tc>
          <w:tcPr>
            <w:tcW w:w="270" w:type="dxa"/>
          </w:tcPr>
          <w:p w:rsidR="00DB1AEE" w:rsidRPr="00DF35EB" w:rsidRDefault="00DB1AEE" w:rsidP="00DF35EB">
            <w:pPr>
              <w:jc w:val="right"/>
              <w:rPr>
                <w:sz w:val="22"/>
                <w:szCs w:val="22"/>
              </w:rPr>
            </w:pPr>
          </w:p>
        </w:tc>
        <w:tc>
          <w:tcPr>
            <w:tcW w:w="2070" w:type="dxa"/>
          </w:tcPr>
          <w:p w:rsidR="00DB1AEE" w:rsidRPr="00DF35EB" w:rsidRDefault="00365F43" w:rsidP="00DF35EB">
            <w:pPr>
              <w:jc w:val="center"/>
              <w:rPr>
                <w:sz w:val="22"/>
                <w:szCs w:val="22"/>
              </w:rPr>
            </w:pPr>
            <w:r w:rsidRPr="00DF35EB">
              <w:rPr>
                <w:sz w:val="22"/>
                <w:szCs w:val="22"/>
              </w:rPr>
              <w:t xml:space="preserve">                    </w:t>
            </w:r>
            <w:r w:rsidR="00FB2B50" w:rsidRPr="00DF35EB">
              <w:rPr>
                <w:sz w:val="22"/>
                <w:szCs w:val="22"/>
              </w:rPr>
              <w:t>2</w:t>
            </w:r>
            <w:r w:rsidR="00DB1AEE" w:rsidRPr="00DF35EB">
              <w:rPr>
                <w:sz w:val="22"/>
                <w:szCs w:val="22"/>
              </w:rPr>
              <w:t>.</w:t>
            </w:r>
            <w:r w:rsidR="00494577" w:rsidRPr="00DF35EB">
              <w:rPr>
                <w:sz w:val="22"/>
                <w:szCs w:val="22"/>
              </w:rPr>
              <w:t>62</w:t>
            </w:r>
          </w:p>
        </w:tc>
      </w:tr>
    </w:tbl>
    <w:p w:rsidR="003A3662" w:rsidRDefault="003A3662" w:rsidP="003A3662">
      <w:pPr>
        <w:tabs>
          <w:tab w:val="left" w:pos="630"/>
        </w:tabs>
        <w:rPr>
          <w:sz w:val="22"/>
          <w:szCs w:val="22"/>
        </w:rPr>
      </w:pPr>
    </w:p>
    <w:p w:rsidR="005456FE" w:rsidRDefault="005456FE">
      <w:pPr>
        <w:tabs>
          <w:tab w:val="left" w:pos="360"/>
          <w:tab w:val="left" w:pos="810"/>
          <w:tab w:val="left" w:pos="5310"/>
          <w:tab w:val="left" w:pos="7740"/>
        </w:tabs>
        <w:rPr>
          <w:sz w:val="22"/>
          <w:szCs w:val="22"/>
        </w:rPr>
      </w:pPr>
    </w:p>
    <w:p w:rsidR="00AC25F7" w:rsidRDefault="00AC25F7" w:rsidP="00AC25F7">
      <w:pPr>
        <w:pStyle w:val="Heading2"/>
        <w:tabs>
          <w:tab w:val="left" w:pos="810"/>
          <w:tab w:val="left" w:pos="5130"/>
          <w:tab w:val="left" w:pos="7740"/>
        </w:tabs>
        <w:rPr>
          <w:sz w:val="22"/>
          <w:szCs w:val="22"/>
        </w:rPr>
      </w:pPr>
      <w:r>
        <w:rPr>
          <w:sz w:val="22"/>
          <w:szCs w:val="22"/>
        </w:rPr>
        <w:t>B14</w:t>
      </w:r>
      <w:r w:rsidR="000853EF">
        <w:rPr>
          <w:sz w:val="22"/>
          <w:szCs w:val="22"/>
        </w:rPr>
        <w:tab/>
      </w:r>
      <w:proofErr w:type="spellStart"/>
      <w:r w:rsidR="000853EF">
        <w:rPr>
          <w:sz w:val="22"/>
          <w:szCs w:val="22"/>
        </w:rPr>
        <w:t>Realised</w:t>
      </w:r>
      <w:proofErr w:type="spellEnd"/>
      <w:r w:rsidR="000853EF">
        <w:rPr>
          <w:sz w:val="22"/>
          <w:szCs w:val="22"/>
        </w:rPr>
        <w:t xml:space="preserve"> and </w:t>
      </w:r>
      <w:proofErr w:type="spellStart"/>
      <w:r w:rsidR="000853EF">
        <w:rPr>
          <w:sz w:val="22"/>
          <w:szCs w:val="22"/>
        </w:rPr>
        <w:t>Unrealised</w:t>
      </w:r>
      <w:proofErr w:type="spellEnd"/>
      <w:r w:rsidR="000853EF">
        <w:rPr>
          <w:sz w:val="22"/>
          <w:szCs w:val="22"/>
        </w:rPr>
        <w:t xml:space="preserve"> Profit or Losses Disclosure</w:t>
      </w:r>
    </w:p>
    <w:p w:rsidR="00AC25F7" w:rsidRDefault="00AC25F7" w:rsidP="00AC25F7">
      <w:pPr>
        <w:tabs>
          <w:tab w:val="left" w:pos="360"/>
          <w:tab w:val="left" w:pos="810"/>
          <w:tab w:val="left" w:pos="5130"/>
          <w:tab w:val="left" w:pos="7740"/>
        </w:tabs>
        <w:rPr>
          <w:sz w:val="22"/>
          <w:szCs w:val="22"/>
        </w:rPr>
      </w:pPr>
    </w:p>
    <w:p w:rsidR="00AC25F7" w:rsidRDefault="00AC25F7" w:rsidP="00AC25F7">
      <w:pPr>
        <w:rPr>
          <w:sz w:val="22"/>
          <w:szCs w:val="22"/>
        </w:rPr>
      </w:pPr>
      <w:r>
        <w:rPr>
          <w:sz w:val="22"/>
          <w:szCs w:val="22"/>
        </w:rPr>
        <w:tab/>
      </w:r>
    </w:p>
    <w:tbl>
      <w:tblPr>
        <w:tblW w:w="0" w:type="auto"/>
        <w:tblInd w:w="828" w:type="dxa"/>
        <w:tblLook w:val="04A0"/>
      </w:tblPr>
      <w:tblGrid>
        <w:gridCol w:w="4500"/>
        <w:gridCol w:w="1980"/>
        <w:gridCol w:w="270"/>
        <w:gridCol w:w="1980"/>
      </w:tblGrid>
      <w:tr w:rsidR="00AC25F7" w:rsidRPr="00DE4EE6" w:rsidTr="00AC25F7">
        <w:tc>
          <w:tcPr>
            <w:tcW w:w="4500" w:type="dxa"/>
          </w:tcPr>
          <w:p w:rsidR="00AC25F7" w:rsidRPr="00DF35EB" w:rsidRDefault="00AC25F7" w:rsidP="00AC25F7">
            <w:pPr>
              <w:rPr>
                <w:sz w:val="22"/>
                <w:szCs w:val="22"/>
              </w:rPr>
            </w:pPr>
          </w:p>
        </w:tc>
        <w:tc>
          <w:tcPr>
            <w:tcW w:w="1980" w:type="dxa"/>
          </w:tcPr>
          <w:p w:rsidR="00AC25F7" w:rsidRPr="00DF35EB" w:rsidRDefault="00AC25F7" w:rsidP="00AC25F7">
            <w:pPr>
              <w:jc w:val="center"/>
              <w:rPr>
                <w:sz w:val="22"/>
                <w:szCs w:val="22"/>
              </w:rPr>
            </w:pPr>
            <w:r w:rsidRPr="00DF35EB">
              <w:rPr>
                <w:sz w:val="22"/>
                <w:szCs w:val="22"/>
              </w:rPr>
              <w:t>Current</w:t>
            </w:r>
          </w:p>
        </w:tc>
        <w:tc>
          <w:tcPr>
            <w:tcW w:w="270" w:type="dxa"/>
          </w:tcPr>
          <w:p w:rsidR="00AC25F7" w:rsidRPr="00DF35EB" w:rsidRDefault="00AC25F7" w:rsidP="00AC25F7">
            <w:pPr>
              <w:jc w:val="center"/>
              <w:rPr>
                <w:sz w:val="22"/>
                <w:szCs w:val="22"/>
              </w:rPr>
            </w:pPr>
          </w:p>
        </w:tc>
        <w:tc>
          <w:tcPr>
            <w:tcW w:w="1980" w:type="dxa"/>
          </w:tcPr>
          <w:p w:rsidR="00AC25F7" w:rsidRPr="00DF35EB" w:rsidRDefault="00AD1F2A" w:rsidP="00AC25F7">
            <w:pPr>
              <w:jc w:val="center"/>
              <w:rPr>
                <w:sz w:val="22"/>
                <w:szCs w:val="22"/>
              </w:rPr>
            </w:pPr>
            <w:r>
              <w:rPr>
                <w:sz w:val="22"/>
                <w:szCs w:val="22"/>
              </w:rPr>
              <w:t>Immediate</w:t>
            </w:r>
          </w:p>
        </w:tc>
      </w:tr>
      <w:tr w:rsidR="00AC25F7" w:rsidRPr="00DE4EE6" w:rsidTr="00AC25F7">
        <w:tc>
          <w:tcPr>
            <w:tcW w:w="4500" w:type="dxa"/>
          </w:tcPr>
          <w:p w:rsidR="00AC25F7" w:rsidRPr="00DF35EB" w:rsidRDefault="00AC25F7" w:rsidP="00AC25F7">
            <w:pPr>
              <w:rPr>
                <w:sz w:val="22"/>
                <w:szCs w:val="22"/>
              </w:rPr>
            </w:pPr>
          </w:p>
        </w:tc>
        <w:tc>
          <w:tcPr>
            <w:tcW w:w="1980" w:type="dxa"/>
          </w:tcPr>
          <w:p w:rsidR="00AC25F7" w:rsidRPr="00DF35EB" w:rsidRDefault="00AC25F7" w:rsidP="00AC25F7">
            <w:pPr>
              <w:jc w:val="center"/>
              <w:rPr>
                <w:sz w:val="22"/>
                <w:szCs w:val="22"/>
              </w:rPr>
            </w:pPr>
            <w:r w:rsidRPr="00DF35EB">
              <w:rPr>
                <w:sz w:val="22"/>
                <w:szCs w:val="22"/>
              </w:rPr>
              <w:t>quarter ended</w:t>
            </w:r>
          </w:p>
        </w:tc>
        <w:tc>
          <w:tcPr>
            <w:tcW w:w="270" w:type="dxa"/>
          </w:tcPr>
          <w:p w:rsidR="00AC25F7" w:rsidRPr="00DF35EB" w:rsidRDefault="00AC25F7" w:rsidP="00AC25F7">
            <w:pPr>
              <w:jc w:val="center"/>
              <w:rPr>
                <w:sz w:val="22"/>
                <w:szCs w:val="22"/>
              </w:rPr>
            </w:pPr>
          </w:p>
        </w:tc>
        <w:tc>
          <w:tcPr>
            <w:tcW w:w="1980" w:type="dxa"/>
          </w:tcPr>
          <w:p w:rsidR="00AC25F7" w:rsidRPr="00DF35EB" w:rsidRDefault="00AC25F7" w:rsidP="00AC25F7">
            <w:pPr>
              <w:ind w:right="-18"/>
              <w:jc w:val="center"/>
              <w:rPr>
                <w:sz w:val="22"/>
                <w:szCs w:val="22"/>
              </w:rPr>
            </w:pPr>
            <w:r w:rsidRPr="00DF35EB">
              <w:rPr>
                <w:sz w:val="22"/>
                <w:szCs w:val="22"/>
              </w:rPr>
              <w:t>quarter ended</w:t>
            </w:r>
          </w:p>
        </w:tc>
      </w:tr>
      <w:tr w:rsidR="00AC25F7" w:rsidRPr="00DE4EE6" w:rsidTr="00AC25F7">
        <w:tc>
          <w:tcPr>
            <w:tcW w:w="4500" w:type="dxa"/>
          </w:tcPr>
          <w:p w:rsidR="00AC25F7" w:rsidRPr="00DF35EB" w:rsidRDefault="00AC25F7" w:rsidP="00AC25F7">
            <w:pPr>
              <w:rPr>
                <w:sz w:val="22"/>
                <w:szCs w:val="22"/>
              </w:rPr>
            </w:pPr>
          </w:p>
        </w:tc>
        <w:tc>
          <w:tcPr>
            <w:tcW w:w="1980" w:type="dxa"/>
          </w:tcPr>
          <w:p w:rsidR="00AC25F7" w:rsidRPr="00DF35EB" w:rsidRDefault="00AC25F7" w:rsidP="00AC25F7">
            <w:pPr>
              <w:jc w:val="center"/>
              <w:rPr>
                <w:sz w:val="22"/>
                <w:szCs w:val="22"/>
                <w:u w:val="single"/>
              </w:rPr>
            </w:pPr>
            <w:r w:rsidRPr="00DF35EB">
              <w:rPr>
                <w:sz w:val="22"/>
                <w:szCs w:val="22"/>
                <w:u w:val="single"/>
              </w:rPr>
              <w:t>31 December 2010</w:t>
            </w:r>
          </w:p>
        </w:tc>
        <w:tc>
          <w:tcPr>
            <w:tcW w:w="270" w:type="dxa"/>
          </w:tcPr>
          <w:p w:rsidR="00AC25F7" w:rsidRPr="00DF35EB" w:rsidRDefault="00AC25F7" w:rsidP="00AC25F7">
            <w:pPr>
              <w:jc w:val="center"/>
              <w:rPr>
                <w:sz w:val="22"/>
                <w:szCs w:val="22"/>
              </w:rPr>
            </w:pPr>
          </w:p>
        </w:tc>
        <w:tc>
          <w:tcPr>
            <w:tcW w:w="1980" w:type="dxa"/>
          </w:tcPr>
          <w:p w:rsidR="00AC25F7" w:rsidRPr="00DF35EB" w:rsidRDefault="00AC25F7" w:rsidP="000853EF">
            <w:pPr>
              <w:jc w:val="center"/>
              <w:rPr>
                <w:sz w:val="22"/>
                <w:szCs w:val="22"/>
                <w:u w:val="single"/>
              </w:rPr>
            </w:pPr>
            <w:r w:rsidRPr="00DF35EB">
              <w:rPr>
                <w:sz w:val="22"/>
                <w:szCs w:val="22"/>
                <w:u w:val="single"/>
              </w:rPr>
              <w:t>3</w:t>
            </w:r>
            <w:r w:rsidR="000853EF">
              <w:rPr>
                <w:sz w:val="22"/>
                <w:szCs w:val="22"/>
                <w:u w:val="single"/>
              </w:rPr>
              <w:t>0</w:t>
            </w:r>
            <w:r w:rsidRPr="00DF35EB">
              <w:rPr>
                <w:sz w:val="22"/>
                <w:szCs w:val="22"/>
                <w:u w:val="single"/>
              </w:rPr>
              <w:t xml:space="preserve"> </w:t>
            </w:r>
            <w:r w:rsidR="000853EF">
              <w:rPr>
                <w:sz w:val="22"/>
                <w:szCs w:val="22"/>
                <w:u w:val="single"/>
              </w:rPr>
              <w:t>September</w:t>
            </w:r>
            <w:r w:rsidRPr="00DF35EB">
              <w:rPr>
                <w:sz w:val="22"/>
                <w:szCs w:val="22"/>
                <w:u w:val="single"/>
              </w:rPr>
              <w:t xml:space="preserve"> 20</w:t>
            </w:r>
            <w:r w:rsidR="000853EF">
              <w:rPr>
                <w:sz w:val="22"/>
                <w:szCs w:val="22"/>
                <w:u w:val="single"/>
              </w:rPr>
              <w:t>10</w:t>
            </w:r>
          </w:p>
        </w:tc>
      </w:tr>
      <w:tr w:rsidR="00AC25F7" w:rsidRPr="00DE4EE6" w:rsidTr="00AC25F7">
        <w:tc>
          <w:tcPr>
            <w:tcW w:w="4500" w:type="dxa"/>
          </w:tcPr>
          <w:p w:rsidR="00AC25F7" w:rsidRPr="00AC25F7" w:rsidRDefault="00AC25F7" w:rsidP="000853EF">
            <w:pPr>
              <w:rPr>
                <w:sz w:val="22"/>
                <w:szCs w:val="22"/>
              </w:rPr>
            </w:pPr>
            <w:r w:rsidRPr="00AC25F7">
              <w:rPr>
                <w:sz w:val="22"/>
                <w:szCs w:val="22"/>
              </w:rPr>
              <w:t>T</w:t>
            </w:r>
            <w:r>
              <w:rPr>
                <w:sz w:val="22"/>
                <w:szCs w:val="22"/>
              </w:rPr>
              <w:t xml:space="preserve">otal </w:t>
            </w:r>
            <w:r w:rsidR="000853EF">
              <w:rPr>
                <w:sz w:val="22"/>
                <w:szCs w:val="22"/>
              </w:rPr>
              <w:t xml:space="preserve">accumulated </w:t>
            </w:r>
            <w:r>
              <w:rPr>
                <w:sz w:val="22"/>
                <w:szCs w:val="22"/>
              </w:rPr>
              <w:t>loss</w:t>
            </w:r>
            <w:r w:rsidR="000853EF">
              <w:rPr>
                <w:sz w:val="22"/>
                <w:szCs w:val="22"/>
              </w:rPr>
              <w:t>es</w:t>
            </w:r>
            <w:r>
              <w:rPr>
                <w:sz w:val="22"/>
                <w:szCs w:val="22"/>
              </w:rPr>
              <w:t xml:space="preserve"> of the Company and </w:t>
            </w:r>
            <w:proofErr w:type="spellStart"/>
            <w:r>
              <w:rPr>
                <w:sz w:val="22"/>
                <w:szCs w:val="22"/>
              </w:rPr>
              <w:t>it</w:t>
            </w:r>
            <w:r w:rsidR="006957C1">
              <w:rPr>
                <w:sz w:val="22"/>
                <w:szCs w:val="22"/>
              </w:rPr>
              <w:t>’</w:t>
            </w:r>
            <w:r>
              <w:rPr>
                <w:sz w:val="22"/>
                <w:szCs w:val="22"/>
              </w:rPr>
              <w:t>s</w:t>
            </w:r>
            <w:proofErr w:type="spellEnd"/>
            <w:r w:rsidR="000853EF">
              <w:rPr>
                <w:sz w:val="22"/>
                <w:szCs w:val="22"/>
              </w:rPr>
              <w:t xml:space="preserve"> </w:t>
            </w:r>
            <w:r w:rsidR="006957C1">
              <w:rPr>
                <w:sz w:val="22"/>
                <w:szCs w:val="22"/>
              </w:rPr>
              <w:t>s</w:t>
            </w:r>
            <w:r>
              <w:rPr>
                <w:sz w:val="22"/>
                <w:szCs w:val="22"/>
              </w:rPr>
              <w:t>ubsidiaries</w:t>
            </w:r>
          </w:p>
        </w:tc>
        <w:tc>
          <w:tcPr>
            <w:tcW w:w="1980" w:type="dxa"/>
          </w:tcPr>
          <w:p w:rsidR="00AC25F7" w:rsidRPr="00DF35EB" w:rsidRDefault="00AC25F7" w:rsidP="00AC25F7">
            <w:pPr>
              <w:jc w:val="center"/>
              <w:rPr>
                <w:sz w:val="22"/>
                <w:szCs w:val="22"/>
              </w:rPr>
            </w:pPr>
          </w:p>
        </w:tc>
        <w:tc>
          <w:tcPr>
            <w:tcW w:w="270" w:type="dxa"/>
          </w:tcPr>
          <w:p w:rsidR="00AC25F7" w:rsidRPr="00DF35EB" w:rsidRDefault="00AC25F7" w:rsidP="00AC25F7">
            <w:pPr>
              <w:rPr>
                <w:sz w:val="22"/>
                <w:szCs w:val="22"/>
              </w:rPr>
            </w:pPr>
          </w:p>
        </w:tc>
        <w:tc>
          <w:tcPr>
            <w:tcW w:w="1980" w:type="dxa"/>
          </w:tcPr>
          <w:p w:rsidR="00AC25F7" w:rsidRPr="00DF35EB" w:rsidRDefault="00AC25F7" w:rsidP="00AC25F7">
            <w:pPr>
              <w:rPr>
                <w:sz w:val="22"/>
                <w:szCs w:val="22"/>
              </w:rPr>
            </w:pPr>
          </w:p>
        </w:tc>
      </w:tr>
      <w:tr w:rsidR="00AC25F7" w:rsidRPr="00DE4EE6" w:rsidTr="00AC25F7">
        <w:tc>
          <w:tcPr>
            <w:tcW w:w="4500" w:type="dxa"/>
          </w:tcPr>
          <w:p w:rsidR="00AC25F7" w:rsidRPr="00AC25F7" w:rsidRDefault="00AC25F7" w:rsidP="00AC25F7">
            <w:pPr>
              <w:pStyle w:val="ListParagraph"/>
              <w:numPr>
                <w:ilvl w:val="0"/>
                <w:numId w:val="16"/>
              </w:numPr>
              <w:ind w:left="342" w:hanging="342"/>
              <w:rPr>
                <w:sz w:val="22"/>
                <w:szCs w:val="22"/>
              </w:rPr>
            </w:pPr>
            <w:proofErr w:type="spellStart"/>
            <w:r>
              <w:rPr>
                <w:sz w:val="22"/>
                <w:szCs w:val="22"/>
              </w:rPr>
              <w:t>Realised</w:t>
            </w:r>
            <w:proofErr w:type="spellEnd"/>
            <w:r w:rsidRPr="00AC25F7">
              <w:rPr>
                <w:sz w:val="22"/>
                <w:szCs w:val="22"/>
              </w:rPr>
              <w:t xml:space="preserve"> (RM’000)</w:t>
            </w:r>
          </w:p>
        </w:tc>
        <w:tc>
          <w:tcPr>
            <w:tcW w:w="1980" w:type="dxa"/>
          </w:tcPr>
          <w:p w:rsidR="00AC25F7" w:rsidRPr="00DF35EB" w:rsidRDefault="00AC25F7" w:rsidP="00AD1F2A">
            <w:pPr>
              <w:jc w:val="center"/>
              <w:rPr>
                <w:sz w:val="22"/>
                <w:szCs w:val="22"/>
              </w:rPr>
            </w:pPr>
            <w:r w:rsidRPr="00DF35EB">
              <w:rPr>
                <w:sz w:val="22"/>
                <w:szCs w:val="22"/>
              </w:rPr>
              <w:t xml:space="preserve">                  (</w:t>
            </w:r>
            <w:r w:rsidR="009E52C3">
              <w:rPr>
                <w:sz w:val="22"/>
                <w:szCs w:val="22"/>
              </w:rPr>
              <w:t>6</w:t>
            </w:r>
            <w:r w:rsidRPr="00DF35EB">
              <w:rPr>
                <w:sz w:val="22"/>
                <w:szCs w:val="22"/>
              </w:rPr>
              <w:t>4,</w:t>
            </w:r>
            <w:r w:rsidR="00AD1F2A">
              <w:rPr>
                <w:sz w:val="22"/>
                <w:szCs w:val="22"/>
              </w:rPr>
              <w:t>009</w:t>
            </w:r>
            <w:r w:rsidRPr="00DF35EB">
              <w:rPr>
                <w:sz w:val="22"/>
                <w:szCs w:val="22"/>
              </w:rPr>
              <w:t xml:space="preserve">)                </w:t>
            </w:r>
          </w:p>
        </w:tc>
        <w:tc>
          <w:tcPr>
            <w:tcW w:w="270" w:type="dxa"/>
          </w:tcPr>
          <w:p w:rsidR="00AC25F7" w:rsidRPr="00DF35EB" w:rsidRDefault="00AC25F7" w:rsidP="00AC25F7">
            <w:pPr>
              <w:jc w:val="right"/>
              <w:rPr>
                <w:sz w:val="22"/>
                <w:szCs w:val="22"/>
              </w:rPr>
            </w:pPr>
          </w:p>
        </w:tc>
        <w:tc>
          <w:tcPr>
            <w:tcW w:w="1980" w:type="dxa"/>
          </w:tcPr>
          <w:p w:rsidR="00AC25F7" w:rsidRPr="00DF35EB" w:rsidRDefault="00AC25F7" w:rsidP="009E52C3">
            <w:pPr>
              <w:jc w:val="center"/>
              <w:rPr>
                <w:sz w:val="22"/>
                <w:szCs w:val="22"/>
              </w:rPr>
            </w:pPr>
            <w:r w:rsidRPr="00DF35EB">
              <w:rPr>
                <w:sz w:val="22"/>
                <w:szCs w:val="22"/>
              </w:rPr>
              <w:t xml:space="preserve">                  </w:t>
            </w:r>
            <w:r w:rsidR="009E52C3">
              <w:rPr>
                <w:sz w:val="22"/>
                <w:szCs w:val="22"/>
              </w:rPr>
              <w:t>(59</w:t>
            </w:r>
            <w:r w:rsidRPr="00DF35EB">
              <w:rPr>
                <w:sz w:val="22"/>
                <w:szCs w:val="22"/>
              </w:rPr>
              <w:t>,</w:t>
            </w:r>
            <w:r w:rsidR="009E52C3">
              <w:rPr>
                <w:sz w:val="22"/>
                <w:szCs w:val="22"/>
              </w:rPr>
              <w:t>765)</w:t>
            </w:r>
          </w:p>
        </w:tc>
      </w:tr>
      <w:tr w:rsidR="00AC25F7" w:rsidRPr="00DE4EE6" w:rsidTr="00AC25F7">
        <w:tc>
          <w:tcPr>
            <w:tcW w:w="4500" w:type="dxa"/>
          </w:tcPr>
          <w:p w:rsidR="00AC25F7" w:rsidRPr="00AC25F7" w:rsidRDefault="00AC25F7" w:rsidP="00AD1F2A">
            <w:pPr>
              <w:pStyle w:val="ListParagraph"/>
              <w:numPr>
                <w:ilvl w:val="0"/>
                <w:numId w:val="16"/>
              </w:numPr>
              <w:ind w:left="342" w:hanging="342"/>
              <w:rPr>
                <w:sz w:val="22"/>
                <w:szCs w:val="22"/>
              </w:rPr>
            </w:pPr>
            <w:proofErr w:type="spellStart"/>
            <w:r>
              <w:rPr>
                <w:sz w:val="22"/>
                <w:szCs w:val="22"/>
              </w:rPr>
              <w:t>Unrealised</w:t>
            </w:r>
            <w:proofErr w:type="spellEnd"/>
            <w:r>
              <w:rPr>
                <w:sz w:val="22"/>
                <w:szCs w:val="22"/>
              </w:rPr>
              <w:t xml:space="preserve"> </w:t>
            </w:r>
            <w:r w:rsidR="00AD1F2A">
              <w:rPr>
                <w:sz w:val="22"/>
                <w:szCs w:val="22"/>
              </w:rPr>
              <w:t xml:space="preserve">in respect of deferred tax </w:t>
            </w:r>
            <w:proofErr w:type="spellStart"/>
            <w:r w:rsidR="00AD1F2A">
              <w:rPr>
                <w:sz w:val="22"/>
                <w:szCs w:val="22"/>
              </w:rPr>
              <w:t>recognised</w:t>
            </w:r>
            <w:proofErr w:type="spellEnd"/>
            <w:r w:rsidR="00AD1F2A">
              <w:rPr>
                <w:sz w:val="22"/>
                <w:szCs w:val="22"/>
              </w:rPr>
              <w:t xml:space="preserve"> in the income statement </w:t>
            </w:r>
            <w:r>
              <w:rPr>
                <w:sz w:val="22"/>
                <w:szCs w:val="22"/>
              </w:rPr>
              <w:t>(RM’000)</w:t>
            </w:r>
          </w:p>
        </w:tc>
        <w:tc>
          <w:tcPr>
            <w:tcW w:w="1980" w:type="dxa"/>
          </w:tcPr>
          <w:p w:rsidR="00AC25F7" w:rsidRDefault="00AC25F7" w:rsidP="00AC25F7">
            <w:pPr>
              <w:jc w:val="right"/>
              <w:rPr>
                <w:sz w:val="22"/>
                <w:szCs w:val="22"/>
              </w:rPr>
            </w:pPr>
          </w:p>
          <w:p w:rsidR="00AD1F2A" w:rsidRDefault="00AD1F2A" w:rsidP="00AC25F7">
            <w:pPr>
              <w:jc w:val="right"/>
              <w:rPr>
                <w:sz w:val="22"/>
                <w:szCs w:val="22"/>
              </w:rPr>
            </w:pPr>
          </w:p>
          <w:p w:rsidR="00AD1F2A" w:rsidRPr="00DF35EB" w:rsidRDefault="00AD1F2A" w:rsidP="00AC25F7">
            <w:pPr>
              <w:jc w:val="right"/>
              <w:rPr>
                <w:sz w:val="22"/>
                <w:szCs w:val="22"/>
              </w:rPr>
            </w:pPr>
            <w:r>
              <w:rPr>
                <w:sz w:val="22"/>
                <w:szCs w:val="22"/>
              </w:rPr>
              <w:t>(417)</w:t>
            </w:r>
          </w:p>
        </w:tc>
        <w:tc>
          <w:tcPr>
            <w:tcW w:w="270" w:type="dxa"/>
          </w:tcPr>
          <w:p w:rsidR="00AC25F7" w:rsidRPr="00DF35EB" w:rsidRDefault="00AC25F7" w:rsidP="00AC25F7">
            <w:pPr>
              <w:jc w:val="right"/>
              <w:rPr>
                <w:sz w:val="22"/>
                <w:szCs w:val="22"/>
              </w:rPr>
            </w:pPr>
          </w:p>
        </w:tc>
        <w:tc>
          <w:tcPr>
            <w:tcW w:w="1980" w:type="dxa"/>
          </w:tcPr>
          <w:p w:rsidR="00AC25F7" w:rsidRDefault="00AC25F7" w:rsidP="00AC25F7">
            <w:pPr>
              <w:jc w:val="right"/>
              <w:rPr>
                <w:sz w:val="22"/>
                <w:szCs w:val="22"/>
              </w:rPr>
            </w:pPr>
          </w:p>
          <w:p w:rsidR="00AD1F2A" w:rsidRDefault="00AD1F2A" w:rsidP="00AC25F7">
            <w:pPr>
              <w:jc w:val="right"/>
              <w:rPr>
                <w:sz w:val="22"/>
                <w:szCs w:val="22"/>
              </w:rPr>
            </w:pPr>
          </w:p>
          <w:p w:rsidR="00AD1F2A" w:rsidRPr="00DF35EB" w:rsidRDefault="00AD1F2A" w:rsidP="00AC25F7">
            <w:pPr>
              <w:jc w:val="right"/>
              <w:rPr>
                <w:sz w:val="22"/>
                <w:szCs w:val="22"/>
              </w:rPr>
            </w:pPr>
            <w:r>
              <w:rPr>
                <w:sz w:val="22"/>
                <w:szCs w:val="22"/>
              </w:rPr>
              <w:t>-</w:t>
            </w:r>
          </w:p>
        </w:tc>
      </w:tr>
      <w:tr w:rsidR="00AC25F7" w:rsidRPr="00DE4EE6" w:rsidTr="00AD1F2A">
        <w:tc>
          <w:tcPr>
            <w:tcW w:w="4500" w:type="dxa"/>
          </w:tcPr>
          <w:p w:rsidR="00AC25F7" w:rsidRPr="00DF35EB" w:rsidRDefault="00AC25F7" w:rsidP="000853EF">
            <w:pPr>
              <w:rPr>
                <w:sz w:val="22"/>
                <w:szCs w:val="22"/>
              </w:rPr>
            </w:pPr>
            <w:r>
              <w:rPr>
                <w:sz w:val="22"/>
                <w:szCs w:val="22"/>
              </w:rPr>
              <w:t>Total group (</w:t>
            </w:r>
            <w:r w:rsidR="000853EF">
              <w:rPr>
                <w:sz w:val="22"/>
                <w:szCs w:val="22"/>
              </w:rPr>
              <w:t>accumulated</w:t>
            </w:r>
            <w:r>
              <w:rPr>
                <w:sz w:val="22"/>
                <w:szCs w:val="22"/>
              </w:rPr>
              <w:t xml:space="preserve"> loss</w:t>
            </w:r>
            <w:r w:rsidR="000853EF">
              <w:rPr>
                <w:sz w:val="22"/>
                <w:szCs w:val="22"/>
              </w:rPr>
              <w:t>es</w:t>
            </w:r>
            <w:r>
              <w:rPr>
                <w:sz w:val="22"/>
                <w:szCs w:val="22"/>
              </w:rPr>
              <w:t>) as per consolidated</w:t>
            </w:r>
            <w:r w:rsidRPr="00DF35EB">
              <w:rPr>
                <w:sz w:val="22"/>
                <w:szCs w:val="22"/>
              </w:rPr>
              <w:t xml:space="preserve"> </w:t>
            </w:r>
          </w:p>
        </w:tc>
        <w:tc>
          <w:tcPr>
            <w:tcW w:w="1980" w:type="dxa"/>
            <w:tcBorders>
              <w:bottom w:val="single" w:sz="4" w:space="0" w:color="auto"/>
            </w:tcBorders>
          </w:tcPr>
          <w:p w:rsidR="00AC25F7" w:rsidRPr="00DF35EB" w:rsidRDefault="00AC25F7" w:rsidP="00AC25F7">
            <w:pPr>
              <w:jc w:val="right"/>
              <w:rPr>
                <w:sz w:val="22"/>
                <w:szCs w:val="22"/>
              </w:rPr>
            </w:pPr>
          </w:p>
        </w:tc>
        <w:tc>
          <w:tcPr>
            <w:tcW w:w="270" w:type="dxa"/>
          </w:tcPr>
          <w:p w:rsidR="00AC25F7" w:rsidRPr="00DF35EB" w:rsidRDefault="00AC25F7" w:rsidP="00AC25F7">
            <w:pPr>
              <w:jc w:val="right"/>
              <w:rPr>
                <w:sz w:val="22"/>
                <w:szCs w:val="22"/>
              </w:rPr>
            </w:pPr>
          </w:p>
        </w:tc>
        <w:tc>
          <w:tcPr>
            <w:tcW w:w="1980" w:type="dxa"/>
            <w:tcBorders>
              <w:bottom w:val="single" w:sz="4" w:space="0" w:color="auto"/>
            </w:tcBorders>
          </w:tcPr>
          <w:p w:rsidR="00AC25F7" w:rsidRPr="00DF35EB" w:rsidRDefault="00AC25F7" w:rsidP="00AC25F7">
            <w:pPr>
              <w:jc w:val="right"/>
              <w:rPr>
                <w:sz w:val="22"/>
                <w:szCs w:val="22"/>
              </w:rPr>
            </w:pPr>
          </w:p>
        </w:tc>
      </w:tr>
      <w:tr w:rsidR="00AC25F7" w:rsidRPr="00DE4EE6" w:rsidTr="00AD1F2A">
        <w:tc>
          <w:tcPr>
            <w:tcW w:w="4500" w:type="dxa"/>
          </w:tcPr>
          <w:p w:rsidR="00AC25F7" w:rsidRPr="00DF35EB" w:rsidRDefault="00AC25F7" w:rsidP="00AC25F7">
            <w:pPr>
              <w:rPr>
                <w:sz w:val="22"/>
                <w:szCs w:val="22"/>
              </w:rPr>
            </w:pPr>
            <w:r w:rsidRPr="00DF35EB">
              <w:rPr>
                <w:sz w:val="22"/>
                <w:szCs w:val="22"/>
              </w:rPr>
              <w:t xml:space="preserve"> </w:t>
            </w:r>
            <w:r>
              <w:rPr>
                <w:sz w:val="22"/>
                <w:szCs w:val="22"/>
              </w:rPr>
              <w:t>accounts</w:t>
            </w:r>
            <w:r w:rsidRPr="00DF35EB">
              <w:rPr>
                <w:sz w:val="22"/>
                <w:szCs w:val="22"/>
              </w:rPr>
              <w:t xml:space="preserve"> (RM’000)</w:t>
            </w:r>
          </w:p>
        </w:tc>
        <w:tc>
          <w:tcPr>
            <w:tcW w:w="1980" w:type="dxa"/>
            <w:tcBorders>
              <w:top w:val="single" w:sz="4" w:space="0" w:color="auto"/>
              <w:bottom w:val="double" w:sz="4" w:space="0" w:color="auto"/>
            </w:tcBorders>
          </w:tcPr>
          <w:p w:rsidR="00AC25F7" w:rsidRPr="00DF35EB" w:rsidRDefault="00AC25F7" w:rsidP="009E52C3">
            <w:pPr>
              <w:jc w:val="center"/>
              <w:rPr>
                <w:sz w:val="22"/>
                <w:szCs w:val="22"/>
              </w:rPr>
            </w:pPr>
            <w:r w:rsidRPr="00DF35EB">
              <w:rPr>
                <w:sz w:val="22"/>
                <w:szCs w:val="22"/>
              </w:rPr>
              <w:t xml:space="preserve">                </w:t>
            </w:r>
            <w:r w:rsidR="009E52C3">
              <w:rPr>
                <w:sz w:val="22"/>
                <w:szCs w:val="22"/>
              </w:rPr>
              <w:t>(</w:t>
            </w:r>
            <w:r w:rsidRPr="00DF35EB">
              <w:rPr>
                <w:sz w:val="22"/>
                <w:szCs w:val="22"/>
              </w:rPr>
              <w:t>6</w:t>
            </w:r>
            <w:r w:rsidR="009E52C3">
              <w:rPr>
                <w:sz w:val="22"/>
                <w:szCs w:val="22"/>
              </w:rPr>
              <w:t>4</w:t>
            </w:r>
            <w:r w:rsidRPr="00DF35EB">
              <w:rPr>
                <w:sz w:val="22"/>
                <w:szCs w:val="22"/>
              </w:rPr>
              <w:t>,</w:t>
            </w:r>
            <w:r w:rsidR="009E52C3">
              <w:rPr>
                <w:sz w:val="22"/>
                <w:szCs w:val="22"/>
              </w:rPr>
              <w:t>426)</w:t>
            </w:r>
          </w:p>
        </w:tc>
        <w:tc>
          <w:tcPr>
            <w:tcW w:w="270" w:type="dxa"/>
          </w:tcPr>
          <w:p w:rsidR="00AC25F7" w:rsidRPr="00DF35EB" w:rsidRDefault="00AC25F7" w:rsidP="00AC25F7">
            <w:pPr>
              <w:jc w:val="right"/>
              <w:rPr>
                <w:sz w:val="22"/>
                <w:szCs w:val="22"/>
              </w:rPr>
            </w:pPr>
          </w:p>
        </w:tc>
        <w:tc>
          <w:tcPr>
            <w:tcW w:w="1980" w:type="dxa"/>
            <w:tcBorders>
              <w:top w:val="single" w:sz="4" w:space="0" w:color="auto"/>
              <w:bottom w:val="double" w:sz="4" w:space="0" w:color="auto"/>
            </w:tcBorders>
          </w:tcPr>
          <w:p w:rsidR="00AC25F7" w:rsidRPr="00DF35EB" w:rsidRDefault="00AC25F7" w:rsidP="009E52C3">
            <w:pPr>
              <w:tabs>
                <w:tab w:val="left" w:pos="1602"/>
              </w:tabs>
              <w:jc w:val="center"/>
              <w:rPr>
                <w:sz w:val="22"/>
                <w:szCs w:val="22"/>
              </w:rPr>
            </w:pPr>
            <w:r w:rsidRPr="00DF35EB">
              <w:rPr>
                <w:sz w:val="22"/>
                <w:szCs w:val="22"/>
              </w:rPr>
              <w:t xml:space="preserve">                 </w:t>
            </w:r>
            <w:r w:rsidR="009E52C3">
              <w:rPr>
                <w:sz w:val="22"/>
                <w:szCs w:val="22"/>
              </w:rPr>
              <w:t>(59,765)</w:t>
            </w:r>
          </w:p>
        </w:tc>
      </w:tr>
    </w:tbl>
    <w:p w:rsidR="005456FE" w:rsidRDefault="005456FE">
      <w:pPr>
        <w:tabs>
          <w:tab w:val="left" w:pos="360"/>
          <w:tab w:val="left" w:pos="810"/>
          <w:tab w:val="left" w:pos="5310"/>
          <w:tab w:val="left" w:pos="7740"/>
        </w:tabs>
        <w:rPr>
          <w:sz w:val="22"/>
          <w:szCs w:val="22"/>
        </w:rPr>
      </w:pPr>
    </w:p>
    <w:p w:rsidR="005456FE" w:rsidRDefault="005456FE">
      <w:pPr>
        <w:tabs>
          <w:tab w:val="left" w:pos="360"/>
          <w:tab w:val="left" w:pos="810"/>
          <w:tab w:val="left" w:pos="5310"/>
          <w:tab w:val="left" w:pos="7740"/>
        </w:tabs>
        <w:rPr>
          <w:sz w:val="22"/>
          <w:szCs w:val="22"/>
        </w:rPr>
      </w:pPr>
    </w:p>
    <w:p w:rsidR="006957C1" w:rsidRDefault="006957C1" w:rsidP="006957C1">
      <w:pPr>
        <w:tabs>
          <w:tab w:val="left" w:pos="360"/>
          <w:tab w:val="left" w:pos="810"/>
          <w:tab w:val="left" w:pos="5310"/>
          <w:tab w:val="left" w:pos="7740"/>
        </w:tabs>
        <w:ind w:left="810"/>
        <w:jc w:val="both"/>
        <w:rPr>
          <w:sz w:val="22"/>
          <w:szCs w:val="22"/>
        </w:rPr>
      </w:pPr>
      <w:r>
        <w:rPr>
          <w:sz w:val="22"/>
          <w:szCs w:val="22"/>
        </w:rPr>
        <w:t xml:space="preserve">The determination of </w:t>
      </w:r>
      <w:proofErr w:type="spellStart"/>
      <w:proofErr w:type="gramStart"/>
      <w:r>
        <w:rPr>
          <w:sz w:val="22"/>
          <w:szCs w:val="22"/>
        </w:rPr>
        <w:t>realised</w:t>
      </w:r>
      <w:proofErr w:type="spellEnd"/>
      <w:r>
        <w:rPr>
          <w:sz w:val="22"/>
          <w:szCs w:val="22"/>
        </w:rPr>
        <w:t xml:space="preserve">  and</w:t>
      </w:r>
      <w:proofErr w:type="gramEnd"/>
      <w:r>
        <w:rPr>
          <w:sz w:val="22"/>
          <w:szCs w:val="22"/>
        </w:rPr>
        <w:t xml:space="preserve"> </w:t>
      </w:r>
      <w:proofErr w:type="spellStart"/>
      <w:r>
        <w:rPr>
          <w:sz w:val="22"/>
          <w:szCs w:val="22"/>
        </w:rPr>
        <w:t>unrealised</w:t>
      </w:r>
      <w:proofErr w:type="spellEnd"/>
      <w:r>
        <w:rPr>
          <w:sz w:val="22"/>
          <w:szCs w:val="22"/>
        </w:rPr>
        <w:t xml:space="preserve"> profits is compiled based on Guidance of Special Matter No.1, </w:t>
      </w:r>
      <w:r w:rsidRPr="006957C1">
        <w:rPr>
          <w:i/>
          <w:sz w:val="22"/>
          <w:szCs w:val="22"/>
        </w:rPr>
        <w:t xml:space="preserve">Determination of </w:t>
      </w:r>
      <w:proofErr w:type="spellStart"/>
      <w:r w:rsidRPr="006957C1">
        <w:rPr>
          <w:i/>
          <w:sz w:val="22"/>
          <w:szCs w:val="22"/>
        </w:rPr>
        <w:t>Realised</w:t>
      </w:r>
      <w:proofErr w:type="spellEnd"/>
      <w:r w:rsidRPr="006957C1">
        <w:rPr>
          <w:i/>
          <w:sz w:val="22"/>
          <w:szCs w:val="22"/>
        </w:rPr>
        <w:t xml:space="preserve"> and </w:t>
      </w:r>
      <w:proofErr w:type="spellStart"/>
      <w:r w:rsidRPr="006957C1">
        <w:rPr>
          <w:i/>
          <w:sz w:val="22"/>
          <w:szCs w:val="22"/>
        </w:rPr>
        <w:t>Unrealised</w:t>
      </w:r>
      <w:proofErr w:type="spellEnd"/>
      <w:r w:rsidRPr="006957C1">
        <w:rPr>
          <w:i/>
          <w:sz w:val="22"/>
          <w:szCs w:val="22"/>
        </w:rPr>
        <w:t xml:space="preserve"> Profits or Losses in the Context of Disclosure Pursuant to Bursa Securities Listing Requirements,</w:t>
      </w:r>
      <w:r>
        <w:rPr>
          <w:sz w:val="22"/>
          <w:szCs w:val="22"/>
        </w:rPr>
        <w:t xml:space="preserve"> issued by the Malaysian Institute of Accountant on 20 December 2010.</w:t>
      </w:r>
    </w:p>
    <w:p w:rsidR="005456FE" w:rsidRDefault="006957C1" w:rsidP="006957C1">
      <w:pPr>
        <w:tabs>
          <w:tab w:val="left" w:pos="360"/>
          <w:tab w:val="left" w:pos="810"/>
          <w:tab w:val="left" w:pos="5310"/>
          <w:tab w:val="left" w:pos="7740"/>
        </w:tabs>
        <w:ind w:left="810"/>
        <w:jc w:val="both"/>
        <w:rPr>
          <w:sz w:val="22"/>
          <w:szCs w:val="22"/>
        </w:rPr>
      </w:pPr>
      <w:r>
        <w:rPr>
          <w:sz w:val="22"/>
          <w:szCs w:val="22"/>
        </w:rPr>
        <w:t xml:space="preserve"> </w:t>
      </w:r>
    </w:p>
    <w:p w:rsidR="0008115F" w:rsidRDefault="006957C1" w:rsidP="006957C1">
      <w:pPr>
        <w:tabs>
          <w:tab w:val="left" w:pos="360"/>
          <w:tab w:val="left" w:pos="810"/>
          <w:tab w:val="left" w:pos="5310"/>
          <w:tab w:val="left" w:pos="7740"/>
        </w:tabs>
        <w:ind w:left="810"/>
        <w:jc w:val="both"/>
        <w:rPr>
          <w:sz w:val="22"/>
          <w:szCs w:val="22"/>
        </w:rPr>
      </w:pPr>
      <w:r>
        <w:rPr>
          <w:sz w:val="22"/>
          <w:szCs w:val="22"/>
        </w:rPr>
        <w:t xml:space="preserve">The disclosure of </w:t>
      </w:r>
      <w:proofErr w:type="spellStart"/>
      <w:r>
        <w:rPr>
          <w:sz w:val="22"/>
          <w:szCs w:val="22"/>
        </w:rPr>
        <w:t>realised</w:t>
      </w:r>
      <w:proofErr w:type="spellEnd"/>
      <w:r>
        <w:rPr>
          <w:sz w:val="22"/>
          <w:szCs w:val="22"/>
        </w:rPr>
        <w:t xml:space="preserve"> and </w:t>
      </w:r>
      <w:proofErr w:type="spellStart"/>
      <w:r>
        <w:rPr>
          <w:sz w:val="22"/>
          <w:szCs w:val="22"/>
        </w:rPr>
        <w:t>unrealised</w:t>
      </w:r>
      <w:proofErr w:type="spellEnd"/>
      <w:r>
        <w:rPr>
          <w:sz w:val="22"/>
          <w:szCs w:val="22"/>
        </w:rPr>
        <w:t xml:space="preserve"> profits above is solely for the purpose of complying with the disclosure requirements stipulated in the directive of Bursa Securities and should not be applied for any other purposes.  </w:t>
      </w:r>
    </w:p>
    <w:p w:rsidR="0008115F" w:rsidRDefault="0008115F">
      <w:pPr>
        <w:tabs>
          <w:tab w:val="left" w:pos="360"/>
          <w:tab w:val="left" w:pos="810"/>
          <w:tab w:val="left" w:pos="5310"/>
          <w:tab w:val="left" w:pos="7740"/>
        </w:tabs>
        <w:rPr>
          <w:sz w:val="22"/>
          <w:szCs w:val="22"/>
        </w:rPr>
      </w:pPr>
    </w:p>
    <w:p w:rsidR="006957C1" w:rsidRDefault="006957C1">
      <w:pPr>
        <w:tabs>
          <w:tab w:val="left" w:pos="360"/>
          <w:tab w:val="left" w:pos="810"/>
          <w:tab w:val="left" w:pos="5310"/>
          <w:tab w:val="left" w:pos="7740"/>
        </w:tabs>
        <w:rPr>
          <w:sz w:val="22"/>
          <w:szCs w:val="22"/>
        </w:rPr>
      </w:pPr>
    </w:p>
    <w:p w:rsidR="006957C1" w:rsidRDefault="006957C1">
      <w:pPr>
        <w:tabs>
          <w:tab w:val="left" w:pos="360"/>
          <w:tab w:val="left" w:pos="810"/>
          <w:tab w:val="left" w:pos="5310"/>
          <w:tab w:val="left" w:pos="7740"/>
        </w:tabs>
        <w:rPr>
          <w:sz w:val="22"/>
          <w:szCs w:val="22"/>
        </w:rPr>
      </w:pPr>
    </w:p>
    <w:p w:rsidR="006957C1" w:rsidRDefault="006957C1">
      <w:pPr>
        <w:tabs>
          <w:tab w:val="left" w:pos="360"/>
          <w:tab w:val="left" w:pos="810"/>
          <w:tab w:val="left" w:pos="5310"/>
          <w:tab w:val="left" w:pos="7740"/>
        </w:tabs>
        <w:rPr>
          <w:sz w:val="22"/>
          <w:szCs w:val="22"/>
        </w:rPr>
      </w:pPr>
    </w:p>
    <w:p w:rsidR="00F672AB" w:rsidRDefault="00F672AB">
      <w:pPr>
        <w:tabs>
          <w:tab w:val="left" w:pos="360"/>
          <w:tab w:val="left" w:pos="810"/>
          <w:tab w:val="left" w:pos="5310"/>
          <w:tab w:val="left" w:pos="7740"/>
        </w:tabs>
        <w:rPr>
          <w:sz w:val="22"/>
          <w:szCs w:val="22"/>
        </w:rPr>
      </w:pPr>
      <w:r>
        <w:rPr>
          <w:sz w:val="22"/>
          <w:szCs w:val="22"/>
        </w:rPr>
        <w:t>On behalf of the Board</w:t>
      </w:r>
    </w:p>
    <w:p w:rsidR="00F672AB" w:rsidRDefault="00F672AB">
      <w:pPr>
        <w:tabs>
          <w:tab w:val="left" w:pos="360"/>
          <w:tab w:val="left" w:pos="810"/>
          <w:tab w:val="left" w:pos="5310"/>
          <w:tab w:val="left" w:pos="7740"/>
        </w:tabs>
        <w:rPr>
          <w:b/>
          <w:sz w:val="22"/>
          <w:szCs w:val="22"/>
        </w:rPr>
      </w:pPr>
      <w:r>
        <w:rPr>
          <w:b/>
          <w:sz w:val="22"/>
          <w:szCs w:val="22"/>
        </w:rPr>
        <w:t>MENTIGA CORPORATION BERHAD</w:t>
      </w:r>
    </w:p>
    <w:p w:rsidR="00F672AB" w:rsidRDefault="00F672AB">
      <w:pPr>
        <w:tabs>
          <w:tab w:val="left" w:pos="360"/>
          <w:tab w:val="left" w:pos="810"/>
          <w:tab w:val="left" w:pos="5310"/>
          <w:tab w:val="left" w:pos="7740"/>
        </w:tabs>
        <w:rPr>
          <w:b/>
          <w:sz w:val="22"/>
          <w:szCs w:val="22"/>
        </w:rPr>
      </w:pPr>
    </w:p>
    <w:p w:rsidR="00DB1AEE" w:rsidRDefault="00DB1AEE">
      <w:pPr>
        <w:tabs>
          <w:tab w:val="left" w:pos="360"/>
          <w:tab w:val="left" w:pos="810"/>
          <w:tab w:val="left" w:pos="5310"/>
          <w:tab w:val="left" w:pos="7740"/>
        </w:tabs>
        <w:rPr>
          <w:b/>
          <w:sz w:val="22"/>
          <w:szCs w:val="22"/>
        </w:rPr>
      </w:pPr>
    </w:p>
    <w:p w:rsidR="003F6EA1" w:rsidRDefault="003F6EA1">
      <w:pPr>
        <w:tabs>
          <w:tab w:val="left" w:pos="360"/>
          <w:tab w:val="left" w:pos="810"/>
          <w:tab w:val="left" w:pos="5310"/>
          <w:tab w:val="left" w:pos="7740"/>
        </w:tabs>
        <w:rPr>
          <w:b/>
          <w:sz w:val="22"/>
          <w:szCs w:val="22"/>
        </w:rPr>
      </w:pPr>
    </w:p>
    <w:p w:rsidR="00F672AB" w:rsidRDefault="00F672AB">
      <w:pPr>
        <w:tabs>
          <w:tab w:val="left" w:pos="360"/>
          <w:tab w:val="left" w:pos="810"/>
          <w:tab w:val="left" w:pos="5310"/>
          <w:tab w:val="left" w:pos="7740"/>
        </w:tabs>
        <w:rPr>
          <w:sz w:val="22"/>
          <w:szCs w:val="22"/>
        </w:rPr>
      </w:pPr>
      <w:r>
        <w:rPr>
          <w:sz w:val="22"/>
          <w:szCs w:val="22"/>
        </w:rPr>
        <w:t>YEAP KOK LEONG</w:t>
      </w:r>
    </w:p>
    <w:p w:rsidR="00F672AB" w:rsidRDefault="00F672AB">
      <w:pPr>
        <w:tabs>
          <w:tab w:val="left" w:pos="360"/>
          <w:tab w:val="left" w:pos="810"/>
          <w:tab w:val="left" w:pos="5310"/>
          <w:tab w:val="left" w:pos="7740"/>
        </w:tabs>
        <w:rPr>
          <w:sz w:val="22"/>
          <w:szCs w:val="22"/>
        </w:rPr>
      </w:pPr>
      <w:r>
        <w:rPr>
          <w:sz w:val="22"/>
          <w:szCs w:val="22"/>
        </w:rPr>
        <w:t>Company Secretary</w:t>
      </w:r>
    </w:p>
    <w:p w:rsidR="00F672AB" w:rsidRDefault="00F672AB">
      <w:pPr>
        <w:tabs>
          <w:tab w:val="left" w:pos="360"/>
          <w:tab w:val="left" w:pos="810"/>
          <w:tab w:val="left" w:pos="5310"/>
          <w:tab w:val="left" w:pos="7740"/>
        </w:tabs>
        <w:rPr>
          <w:sz w:val="22"/>
          <w:szCs w:val="22"/>
        </w:rPr>
      </w:pPr>
    </w:p>
    <w:p w:rsidR="003F6EA1" w:rsidRDefault="00F672AB" w:rsidP="00EC28CC">
      <w:pPr>
        <w:tabs>
          <w:tab w:val="left" w:pos="360"/>
          <w:tab w:val="left" w:pos="810"/>
          <w:tab w:val="left" w:pos="5310"/>
          <w:tab w:val="left" w:pos="7740"/>
        </w:tabs>
        <w:rPr>
          <w:sz w:val="22"/>
          <w:szCs w:val="22"/>
        </w:rPr>
      </w:pPr>
      <w:smartTag w:uri="urn:schemas-microsoft-com:office:smarttags" w:element="place">
        <w:smartTag w:uri="urn:schemas-microsoft-com:office:smarttags" w:element="City">
          <w:r>
            <w:rPr>
              <w:sz w:val="22"/>
              <w:szCs w:val="22"/>
            </w:rPr>
            <w:t>Kuala Lumpur</w:t>
          </w:r>
        </w:smartTag>
      </w:smartTag>
      <w:r>
        <w:rPr>
          <w:sz w:val="22"/>
          <w:szCs w:val="22"/>
        </w:rPr>
        <w:t xml:space="preserve">     </w:t>
      </w:r>
    </w:p>
    <w:sectPr w:rsidR="003F6EA1" w:rsidSect="004A6C4D">
      <w:type w:val="continuous"/>
      <w:pgSz w:w="12240" w:h="15840"/>
      <w:pgMar w:top="1728"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B83" w:rsidRDefault="00444B83">
      <w:r>
        <w:separator/>
      </w:r>
    </w:p>
  </w:endnote>
  <w:endnote w:type="continuationSeparator" w:id="0">
    <w:p w:rsidR="00444B83" w:rsidRDefault="00444B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5F7" w:rsidRDefault="00055FF0" w:rsidP="00680CA5">
    <w:pPr>
      <w:pStyle w:val="Footer"/>
      <w:jc w:val="center"/>
    </w:pPr>
    <w:r>
      <w:rPr>
        <w:rStyle w:val="PageNumber"/>
      </w:rPr>
      <w:fldChar w:fldCharType="begin"/>
    </w:r>
    <w:r w:rsidR="00AC25F7">
      <w:rPr>
        <w:rStyle w:val="PageNumber"/>
      </w:rPr>
      <w:instrText xml:space="preserve"> PAGE </w:instrText>
    </w:r>
    <w:r>
      <w:rPr>
        <w:rStyle w:val="PageNumber"/>
      </w:rPr>
      <w:fldChar w:fldCharType="separate"/>
    </w:r>
    <w:r w:rsidR="00EF634A">
      <w:rPr>
        <w:rStyle w:val="PageNumber"/>
        <w:noProof/>
      </w:rPr>
      <w:t>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B83" w:rsidRDefault="00444B83">
      <w:r>
        <w:separator/>
      </w:r>
    </w:p>
  </w:footnote>
  <w:footnote w:type="continuationSeparator" w:id="0">
    <w:p w:rsidR="00444B83" w:rsidRDefault="00444B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692"/>
    <w:multiLevelType w:val="hybridMultilevel"/>
    <w:tmpl w:val="3520722A"/>
    <w:lvl w:ilvl="0" w:tplc="1B04B23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BBC55FF"/>
    <w:multiLevelType w:val="singleLevel"/>
    <w:tmpl w:val="04090015"/>
    <w:lvl w:ilvl="0">
      <w:start w:val="1"/>
      <w:numFmt w:val="upperLetter"/>
      <w:lvlText w:val="%1."/>
      <w:lvlJc w:val="left"/>
      <w:pPr>
        <w:tabs>
          <w:tab w:val="num" w:pos="360"/>
        </w:tabs>
        <w:ind w:left="360" w:hanging="360"/>
      </w:pPr>
    </w:lvl>
  </w:abstractNum>
  <w:abstractNum w:abstractNumId="2">
    <w:nsid w:val="0D372CCE"/>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nsid w:val="139575C1"/>
    <w:multiLevelType w:val="hybridMultilevel"/>
    <w:tmpl w:val="A5924B88"/>
    <w:lvl w:ilvl="0" w:tplc="5EA691D8">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B0658D"/>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nsid w:val="2ED30E63"/>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nsid w:val="358F7335"/>
    <w:multiLevelType w:val="singleLevel"/>
    <w:tmpl w:val="1D9E9F36"/>
    <w:lvl w:ilvl="0">
      <w:start w:val="1"/>
      <w:numFmt w:val="lowerLetter"/>
      <w:lvlText w:val="(%1)"/>
      <w:lvlJc w:val="left"/>
      <w:pPr>
        <w:tabs>
          <w:tab w:val="num" w:pos="1440"/>
        </w:tabs>
        <w:ind w:left="1440" w:hanging="720"/>
      </w:pPr>
      <w:rPr>
        <w:rFonts w:hint="default"/>
      </w:rPr>
    </w:lvl>
  </w:abstractNum>
  <w:abstractNum w:abstractNumId="7">
    <w:nsid w:val="35BB0F46"/>
    <w:multiLevelType w:val="hybridMultilevel"/>
    <w:tmpl w:val="1B8C1C0A"/>
    <w:lvl w:ilvl="0" w:tplc="48C4D6B2">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456F7805"/>
    <w:multiLevelType w:val="hybridMultilevel"/>
    <w:tmpl w:val="877ACEC2"/>
    <w:lvl w:ilvl="0" w:tplc="0916E3E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11023E8"/>
    <w:multiLevelType w:val="singleLevel"/>
    <w:tmpl w:val="76D4299C"/>
    <w:lvl w:ilvl="0">
      <w:start w:val="1"/>
      <w:numFmt w:val="lowerLetter"/>
      <w:lvlText w:val="(%1)"/>
      <w:lvlJc w:val="left"/>
      <w:pPr>
        <w:tabs>
          <w:tab w:val="num" w:pos="720"/>
        </w:tabs>
        <w:ind w:left="720" w:hanging="360"/>
      </w:pPr>
      <w:rPr>
        <w:rFonts w:hint="default"/>
      </w:rPr>
    </w:lvl>
  </w:abstractNum>
  <w:abstractNum w:abstractNumId="10">
    <w:nsid w:val="57A524F6"/>
    <w:multiLevelType w:val="hybridMultilevel"/>
    <w:tmpl w:val="5CFA5216"/>
    <w:lvl w:ilvl="0" w:tplc="CBE6C1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CB55888"/>
    <w:multiLevelType w:val="singleLevel"/>
    <w:tmpl w:val="2DC432DC"/>
    <w:lvl w:ilvl="0">
      <w:start w:val="1"/>
      <w:numFmt w:val="decimal"/>
      <w:lvlText w:val="%1"/>
      <w:lvlJc w:val="left"/>
      <w:pPr>
        <w:tabs>
          <w:tab w:val="num" w:pos="720"/>
        </w:tabs>
        <w:ind w:left="720" w:hanging="360"/>
      </w:pPr>
      <w:rPr>
        <w:rFonts w:hint="default"/>
      </w:rPr>
    </w:lvl>
  </w:abstractNum>
  <w:abstractNum w:abstractNumId="12">
    <w:nsid w:val="60C11BE4"/>
    <w:multiLevelType w:val="hybridMultilevel"/>
    <w:tmpl w:val="972AB792"/>
    <w:lvl w:ilvl="0" w:tplc="D48C9B7E">
      <w:start w:val="2"/>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nsid w:val="70BB0A0E"/>
    <w:multiLevelType w:val="hybridMultilevel"/>
    <w:tmpl w:val="978EC176"/>
    <w:lvl w:ilvl="0" w:tplc="D744C3F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4DB536E"/>
    <w:multiLevelType w:val="singleLevel"/>
    <w:tmpl w:val="C876E4A6"/>
    <w:lvl w:ilvl="0">
      <w:start w:val="1"/>
      <w:numFmt w:val="upperLetter"/>
      <w:lvlText w:val="%1."/>
      <w:lvlJc w:val="left"/>
      <w:pPr>
        <w:tabs>
          <w:tab w:val="num" w:pos="720"/>
        </w:tabs>
        <w:ind w:left="720" w:hanging="720"/>
      </w:pPr>
      <w:rPr>
        <w:rFonts w:hint="default"/>
      </w:rPr>
    </w:lvl>
  </w:abstractNum>
  <w:abstractNum w:abstractNumId="15">
    <w:nsid w:val="76EB64F6"/>
    <w:multiLevelType w:val="hybridMultilevel"/>
    <w:tmpl w:val="9E30345E"/>
    <w:lvl w:ilvl="0" w:tplc="FD1483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5"/>
  </w:num>
  <w:num w:numId="3">
    <w:abstractNumId w:val="4"/>
  </w:num>
  <w:num w:numId="4">
    <w:abstractNumId w:val="2"/>
  </w:num>
  <w:num w:numId="5">
    <w:abstractNumId w:val="1"/>
  </w:num>
  <w:num w:numId="6">
    <w:abstractNumId w:val="9"/>
  </w:num>
  <w:num w:numId="7">
    <w:abstractNumId w:val="11"/>
  </w:num>
  <w:num w:numId="8">
    <w:abstractNumId w:val="6"/>
  </w:num>
  <w:num w:numId="9">
    <w:abstractNumId w:val="12"/>
  </w:num>
  <w:num w:numId="10">
    <w:abstractNumId w:val="10"/>
  </w:num>
  <w:num w:numId="11">
    <w:abstractNumId w:val="13"/>
  </w:num>
  <w:num w:numId="12">
    <w:abstractNumId w:val="8"/>
  </w:num>
  <w:num w:numId="13">
    <w:abstractNumId w:val="7"/>
  </w:num>
  <w:num w:numId="14">
    <w:abstractNumId w:val="15"/>
  </w:num>
  <w:num w:numId="15">
    <w:abstractNumId w:val="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72AB"/>
    <w:rsid w:val="00004846"/>
    <w:rsid w:val="00014CFE"/>
    <w:rsid w:val="00016840"/>
    <w:rsid w:val="00022C56"/>
    <w:rsid w:val="00022CF2"/>
    <w:rsid w:val="00023615"/>
    <w:rsid w:val="00026ECE"/>
    <w:rsid w:val="0003028D"/>
    <w:rsid w:val="000318CB"/>
    <w:rsid w:val="00031E1A"/>
    <w:rsid w:val="00033308"/>
    <w:rsid w:val="000337DF"/>
    <w:rsid w:val="000354AD"/>
    <w:rsid w:val="000364E9"/>
    <w:rsid w:val="000421DE"/>
    <w:rsid w:val="000448A2"/>
    <w:rsid w:val="00044A39"/>
    <w:rsid w:val="000509EB"/>
    <w:rsid w:val="00053BBF"/>
    <w:rsid w:val="00055DAD"/>
    <w:rsid w:val="00055FF0"/>
    <w:rsid w:val="00060603"/>
    <w:rsid w:val="00060A12"/>
    <w:rsid w:val="00061339"/>
    <w:rsid w:val="00062570"/>
    <w:rsid w:val="00062619"/>
    <w:rsid w:val="0006506F"/>
    <w:rsid w:val="00066B13"/>
    <w:rsid w:val="00067C2B"/>
    <w:rsid w:val="00071DB1"/>
    <w:rsid w:val="00076DC2"/>
    <w:rsid w:val="0007739B"/>
    <w:rsid w:val="000802EF"/>
    <w:rsid w:val="0008115F"/>
    <w:rsid w:val="0008387B"/>
    <w:rsid w:val="00084629"/>
    <w:rsid w:val="000853EF"/>
    <w:rsid w:val="000917CA"/>
    <w:rsid w:val="000926EC"/>
    <w:rsid w:val="00093120"/>
    <w:rsid w:val="00093839"/>
    <w:rsid w:val="00095F34"/>
    <w:rsid w:val="0009699C"/>
    <w:rsid w:val="00097ED2"/>
    <w:rsid w:val="000A223B"/>
    <w:rsid w:val="000A5F71"/>
    <w:rsid w:val="000A5F75"/>
    <w:rsid w:val="000A6ACA"/>
    <w:rsid w:val="000B6468"/>
    <w:rsid w:val="000C066E"/>
    <w:rsid w:val="000C25BA"/>
    <w:rsid w:val="000C450A"/>
    <w:rsid w:val="000C5B5D"/>
    <w:rsid w:val="000C5C8D"/>
    <w:rsid w:val="000C7E97"/>
    <w:rsid w:val="000D0C3B"/>
    <w:rsid w:val="000D1571"/>
    <w:rsid w:val="000D1838"/>
    <w:rsid w:val="000D21D1"/>
    <w:rsid w:val="000D5E5D"/>
    <w:rsid w:val="000E0AD0"/>
    <w:rsid w:val="000E136D"/>
    <w:rsid w:val="000E159A"/>
    <w:rsid w:val="000E324A"/>
    <w:rsid w:val="000E6CA2"/>
    <w:rsid w:val="000F1D53"/>
    <w:rsid w:val="000F206F"/>
    <w:rsid w:val="001024A8"/>
    <w:rsid w:val="00102647"/>
    <w:rsid w:val="0010378D"/>
    <w:rsid w:val="00110773"/>
    <w:rsid w:val="00111339"/>
    <w:rsid w:val="00111D03"/>
    <w:rsid w:val="0011417C"/>
    <w:rsid w:val="00116B05"/>
    <w:rsid w:val="0012274F"/>
    <w:rsid w:val="00124E43"/>
    <w:rsid w:val="001260EA"/>
    <w:rsid w:val="00126698"/>
    <w:rsid w:val="00132761"/>
    <w:rsid w:val="001327F0"/>
    <w:rsid w:val="00132915"/>
    <w:rsid w:val="00135061"/>
    <w:rsid w:val="001359A5"/>
    <w:rsid w:val="00136977"/>
    <w:rsid w:val="00136A96"/>
    <w:rsid w:val="001373BC"/>
    <w:rsid w:val="00141CD9"/>
    <w:rsid w:val="001425CC"/>
    <w:rsid w:val="0014286E"/>
    <w:rsid w:val="00144BBC"/>
    <w:rsid w:val="0014532D"/>
    <w:rsid w:val="00145850"/>
    <w:rsid w:val="00152F80"/>
    <w:rsid w:val="00154692"/>
    <w:rsid w:val="00154FF1"/>
    <w:rsid w:val="00161D11"/>
    <w:rsid w:val="001641BB"/>
    <w:rsid w:val="00165BBC"/>
    <w:rsid w:val="00171960"/>
    <w:rsid w:val="001722B2"/>
    <w:rsid w:val="0017395A"/>
    <w:rsid w:val="0017406A"/>
    <w:rsid w:val="001750EB"/>
    <w:rsid w:val="001758A3"/>
    <w:rsid w:val="00176B0A"/>
    <w:rsid w:val="00181564"/>
    <w:rsid w:val="00181684"/>
    <w:rsid w:val="0018243E"/>
    <w:rsid w:val="001856E9"/>
    <w:rsid w:val="00190255"/>
    <w:rsid w:val="001903BF"/>
    <w:rsid w:val="00190B9F"/>
    <w:rsid w:val="001917A5"/>
    <w:rsid w:val="00191861"/>
    <w:rsid w:val="00192D18"/>
    <w:rsid w:val="001956A5"/>
    <w:rsid w:val="001A3F3A"/>
    <w:rsid w:val="001A4AB0"/>
    <w:rsid w:val="001B1227"/>
    <w:rsid w:val="001B20FC"/>
    <w:rsid w:val="001B3018"/>
    <w:rsid w:val="001B5335"/>
    <w:rsid w:val="001C2097"/>
    <w:rsid w:val="001C2E59"/>
    <w:rsid w:val="001D1C61"/>
    <w:rsid w:val="001D2690"/>
    <w:rsid w:val="001E18F3"/>
    <w:rsid w:val="001E1B51"/>
    <w:rsid w:val="001E33BB"/>
    <w:rsid w:val="001E696A"/>
    <w:rsid w:val="001E7385"/>
    <w:rsid w:val="001F29F1"/>
    <w:rsid w:val="001F2E5D"/>
    <w:rsid w:val="001F373C"/>
    <w:rsid w:val="001F4504"/>
    <w:rsid w:val="002020E3"/>
    <w:rsid w:val="00203ADA"/>
    <w:rsid w:val="00206147"/>
    <w:rsid w:val="00206B0A"/>
    <w:rsid w:val="002074A3"/>
    <w:rsid w:val="00215313"/>
    <w:rsid w:val="00220479"/>
    <w:rsid w:val="002234F5"/>
    <w:rsid w:val="00225300"/>
    <w:rsid w:val="002346DB"/>
    <w:rsid w:val="00236778"/>
    <w:rsid w:val="002402B4"/>
    <w:rsid w:val="0024091E"/>
    <w:rsid w:val="00242C9F"/>
    <w:rsid w:val="00245296"/>
    <w:rsid w:val="00247EB2"/>
    <w:rsid w:val="00250291"/>
    <w:rsid w:val="002528A9"/>
    <w:rsid w:val="00253E56"/>
    <w:rsid w:val="00254543"/>
    <w:rsid w:val="00256F48"/>
    <w:rsid w:val="00257AC8"/>
    <w:rsid w:val="00257D1E"/>
    <w:rsid w:val="00257E75"/>
    <w:rsid w:val="00264210"/>
    <w:rsid w:val="00265B40"/>
    <w:rsid w:val="00266887"/>
    <w:rsid w:val="0027380A"/>
    <w:rsid w:val="00273C8B"/>
    <w:rsid w:val="0027400B"/>
    <w:rsid w:val="002747F8"/>
    <w:rsid w:val="00277791"/>
    <w:rsid w:val="0028129B"/>
    <w:rsid w:val="00282A63"/>
    <w:rsid w:val="00285156"/>
    <w:rsid w:val="00285F15"/>
    <w:rsid w:val="00286E0B"/>
    <w:rsid w:val="00294B84"/>
    <w:rsid w:val="002A09E7"/>
    <w:rsid w:val="002A269A"/>
    <w:rsid w:val="002A2932"/>
    <w:rsid w:val="002B3991"/>
    <w:rsid w:val="002B6294"/>
    <w:rsid w:val="002C31F6"/>
    <w:rsid w:val="002C34BF"/>
    <w:rsid w:val="002C7B38"/>
    <w:rsid w:val="002D2635"/>
    <w:rsid w:val="002D7515"/>
    <w:rsid w:val="002E0EF9"/>
    <w:rsid w:val="002E6CE1"/>
    <w:rsid w:val="002F02DD"/>
    <w:rsid w:val="002F1A07"/>
    <w:rsid w:val="00301235"/>
    <w:rsid w:val="0030206C"/>
    <w:rsid w:val="00304E84"/>
    <w:rsid w:val="0030662F"/>
    <w:rsid w:val="00306A03"/>
    <w:rsid w:val="0031053B"/>
    <w:rsid w:val="00311023"/>
    <w:rsid w:val="0031510E"/>
    <w:rsid w:val="0031512B"/>
    <w:rsid w:val="0031658E"/>
    <w:rsid w:val="00317CF8"/>
    <w:rsid w:val="003249EB"/>
    <w:rsid w:val="00324AF3"/>
    <w:rsid w:val="0032681F"/>
    <w:rsid w:val="00327B4B"/>
    <w:rsid w:val="00327C13"/>
    <w:rsid w:val="00327D91"/>
    <w:rsid w:val="00331ACE"/>
    <w:rsid w:val="00336368"/>
    <w:rsid w:val="00341AEC"/>
    <w:rsid w:val="00341F02"/>
    <w:rsid w:val="00345DDD"/>
    <w:rsid w:val="003471AA"/>
    <w:rsid w:val="003506DE"/>
    <w:rsid w:val="0035577F"/>
    <w:rsid w:val="003623E8"/>
    <w:rsid w:val="00362B9D"/>
    <w:rsid w:val="003635FD"/>
    <w:rsid w:val="00363E86"/>
    <w:rsid w:val="003654E8"/>
    <w:rsid w:val="00365D3F"/>
    <w:rsid w:val="00365F43"/>
    <w:rsid w:val="003671D5"/>
    <w:rsid w:val="0037055F"/>
    <w:rsid w:val="00371A87"/>
    <w:rsid w:val="00373DA4"/>
    <w:rsid w:val="00374565"/>
    <w:rsid w:val="00383765"/>
    <w:rsid w:val="00384981"/>
    <w:rsid w:val="00385088"/>
    <w:rsid w:val="00392D0E"/>
    <w:rsid w:val="003931DD"/>
    <w:rsid w:val="003943AB"/>
    <w:rsid w:val="00395CA2"/>
    <w:rsid w:val="00397F7C"/>
    <w:rsid w:val="003A1CC9"/>
    <w:rsid w:val="003A2D0D"/>
    <w:rsid w:val="003A3662"/>
    <w:rsid w:val="003A50BB"/>
    <w:rsid w:val="003B460F"/>
    <w:rsid w:val="003B487B"/>
    <w:rsid w:val="003B5285"/>
    <w:rsid w:val="003B77A6"/>
    <w:rsid w:val="003C4CE4"/>
    <w:rsid w:val="003D36B2"/>
    <w:rsid w:val="003D41B9"/>
    <w:rsid w:val="003D5C64"/>
    <w:rsid w:val="003E0D93"/>
    <w:rsid w:val="003E1330"/>
    <w:rsid w:val="003E474A"/>
    <w:rsid w:val="003F144F"/>
    <w:rsid w:val="003F38AD"/>
    <w:rsid w:val="003F4404"/>
    <w:rsid w:val="003F4D32"/>
    <w:rsid w:val="003F6EA1"/>
    <w:rsid w:val="003F73A4"/>
    <w:rsid w:val="00400F1C"/>
    <w:rsid w:val="00401556"/>
    <w:rsid w:val="00401BDF"/>
    <w:rsid w:val="00404AFC"/>
    <w:rsid w:val="004055E1"/>
    <w:rsid w:val="00406BBB"/>
    <w:rsid w:val="00410D98"/>
    <w:rsid w:val="0041108D"/>
    <w:rsid w:val="00412299"/>
    <w:rsid w:val="00414131"/>
    <w:rsid w:val="004146E0"/>
    <w:rsid w:val="00414ABA"/>
    <w:rsid w:val="00415879"/>
    <w:rsid w:val="00415C77"/>
    <w:rsid w:val="00417460"/>
    <w:rsid w:val="00417800"/>
    <w:rsid w:val="0041794A"/>
    <w:rsid w:val="00422354"/>
    <w:rsid w:val="0042287B"/>
    <w:rsid w:val="00423A85"/>
    <w:rsid w:val="00424A8E"/>
    <w:rsid w:val="00431006"/>
    <w:rsid w:val="00431FA5"/>
    <w:rsid w:val="00433116"/>
    <w:rsid w:val="004336DF"/>
    <w:rsid w:val="004340B3"/>
    <w:rsid w:val="00436A1E"/>
    <w:rsid w:val="004372D9"/>
    <w:rsid w:val="00442252"/>
    <w:rsid w:val="00444B83"/>
    <w:rsid w:val="00451652"/>
    <w:rsid w:val="00454131"/>
    <w:rsid w:val="0045451D"/>
    <w:rsid w:val="00457503"/>
    <w:rsid w:val="004575A1"/>
    <w:rsid w:val="004612D3"/>
    <w:rsid w:val="00463EB3"/>
    <w:rsid w:val="00464275"/>
    <w:rsid w:val="00470101"/>
    <w:rsid w:val="00471174"/>
    <w:rsid w:val="0047258C"/>
    <w:rsid w:val="00472F6E"/>
    <w:rsid w:val="0047631B"/>
    <w:rsid w:val="0047686D"/>
    <w:rsid w:val="00476DA1"/>
    <w:rsid w:val="0048183D"/>
    <w:rsid w:val="00484B4E"/>
    <w:rsid w:val="00490013"/>
    <w:rsid w:val="00491354"/>
    <w:rsid w:val="00491B79"/>
    <w:rsid w:val="0049257A"/>
    <w:rsid w:val="00494577"/>
    <w:rsid w:val="00495CEC"/>
    <w:rsid w:val="004A6C4D"/>
    <w:rsid w:val="004B002C"/>
    <w:rsid w:val="004B18C2"/>
    <w:rsid w:val="004B74F3"/>
    <w:rsid w:val="004C13DB"/>
    <w:rsid w:val="004C2F72"/>
    <w:rsid w:val="004C39C6"/>
    <w:rsid w:val="004C51A1"/>
    <w:rsid w:val="004D5B6F"/>
    <w:rsid w:val="004D7549"/>
    <w:rsid w:val="004E2150"/>
    <w:rsid w:val="004E59A0"/>
    <w:rsid w:val="004E5DB7"/>
    <w:rsid w:val="004F186E"/>
    <w:rsid w:val="004F7345"/>
    <w:rsid w:val="005072D9"/>
    <w:rsid w:val="00507FF7"/>
    <w:rsid w:val="0051061E"/>
    <w:rsid w:val="005118D8"/>
    <w:rsid w:val="0051764A"/>
    <w:rsid w:val="00521E9B"/>
    <w:rsid w:val="00522998"/>
    <w:rsid w:val="00522E54"/>
    <w:rsid w:val="00532D0F"/>
    <w:rsid w:val="00535E12"/>
    <w:rsid w:val="00540CEF"/>
    <w:rsid w:val="005410B5"/>
    <w:rsid w:val="00541BC1"/>
    <w:rsid w:val="005456FE"/>
    <w:rsid w:val="005476AB"/>
    <w:rsid w:val="00553B7B"/>
    <w:rsid w:val="00557EC4"/>
    <w:rsid w:val="0056207F"/>
    <w:rsid w:val="005641A0"/>
    <w:rsid w:val="00565128"/>
    <w:rsid w:val="005705FB"/>
    <w:rsid w:val="00571470"/>
    <w:rsid w:val="005719F9"/>
    <w:rsid w:val="005738A3"/>
    <w:rsid w:val="00574C85"/>
    <w:rsid w:val="00584786"/>
    <w:rsid w:val="00584F01"/>
    <w:rsid w:val="005857D2"/>
    <w:rsid w:val="00585FBC"/>
    <w:rsid w:val="00586EEC"/>
    <w:rsid w:val="00587A5F"/>
    <w:rsid w:val="00591E3B"/>
    <w:rsid w:val="00592A0E"/>
    <w:rsid w:val="00594156"/>
    <w:rsid w:val="00594544"/>
    <w:rsid w:val="005958BE"/>
    <w:rsid w:val="0059751C"/>
    <w:rsid w:val="00597C9A"/>
    <w:rsid w:val="005A0C96"/>
    <w:rsid w:val="005A2CB2"/>
    <w:rsid w:val="005A2F47"/>
    <w:rsid w:val="005A3777"/>
    <w:rsid w:val="005A573F"/>
    <w:rsid w:val="005A782F"/>
    <w:rsid w:val="005A78EC"/>
    <w:rsid w:val="005A7E22"/>
    <w:rsid w:val="005B1042"/>
    <w:rsid w:val="005B1882"/>
    <w:rsid w:val="005B2568"/>
    <w:rsid w:val="005B61AA"/>
    <w:rsid w:val="005C01B1"/>
    <w:rsid w:val="005C2017"/>
    <w:rsid w:val="005C2A17"/>
    <w:rsid w:val="005C6803"/>
    <w:rsid w:val="005C7D57"/>
    <w:rsid w:val="005D2260"/>
    <w:rsid w:val="005D540B"/>
    <w:rsid w:val="005D7FB2"/>
    <w:rsid w:val="005E67E7"/>
    <w:rsid w:val="005E7F08"/>
    <w:rsid w:val="005F1152"/>
    <w:rsid w:val="005F3510"/>
    <w:rsid w:val="005F3DC1"/>
    <w:rsid w:val="005F3FAD"/>
    <w:rsid w:val="005F69A2"/>
    <w:rsid w:val="005F6A53"/>
    <w:rsid w:val="005F79BC"/>
    <w:rsid w:val="00603B3E"/>
    <w:rsid w:val="00604420"/>
    <w:rsid w:val="0060479E"/>
    <w:rsid w:val="00604BA0"/>
    <w:rsid w:val="00612D94"/>
    <w:rsid w:val="00614B42"/>
    <w:rsid w:val="006154C7"/>
    <w:rsid w:val="006201E3"/>
    <w:rsid w:val="006204FE"/>
    <w:rsid w:val="00620E1C"/>
    <w:rsid w:val="00621908"/>
    <w:rsid w:val="00621D0E"/>
    <w:rsid w:val="00622AD8"/>
    <w:rsid w:val="006242CB"/>
    <w:rsid w:val="00626F21"/>
    <w:rsid w:val="00631092"/>
    <w:rsid w:val="00632C43"/>
    <w:rsid w:val="00635F1D"/>
    <w:rsid w:val="00637E1B"/>
    <w:rsid w:val="006452E4"/>
    <w:rsid w:val="0064568B"/>
    <w:rsid w:val="00646D2C"/>
    <w:rsid w:val="0065043B"/>
    <w:rsid w:val="0065724D"/>
    <w:rsid w:val="00657438"/>
    <w:rsid w:val="006603C6"/>
    <w:rsid w:val="006641E3"/>
    <w:rsid w:val="00664662"/>
    <w:rsid w:val="00664CBF"/>
    <w:rsid w:val="006704F6"/>
    <w:rsid w:val="00670E00"/>
    <w:rsid w:val="00673DAB"/>
    <w:rsid w:val="00673E25"/>
    <w:rsid w:val="00673F01"/>
    <w:rsid w:val="00675F1E"/>
    <w:rsid w:val="00677A4A"/>
    <w:rsid w:val="00680756"/>
    <w:rsid w:val="00680CA5"/>
    <w:rsid w:val="00682EB7"/>
    <w:rsid w:val="006835FC"/>
    <w:rsid w:val="00683A72"/>
    <w:rsid w:val="00684D11"/>
    <w:rsid w:val="00686D6A"/>
    <w:rsid w:val="00690752"/>
    <w:rsid w:val="00691C84"/>
    <w:rsid w:val="006957C1"/>
    <w:rsid w:val="00695BA9"/>
    <w:rsid w:val="00697CA7"/>
    <w:rsid w:val="006A2A2A"/>
    <w:rsid w:val="006A5127"/>
    <w:rsid w:val="006A5450"/>
    <w:rsid w:val="006A5B6A"/>
    <w:rsid w:val="006A5EF6"/>
    <w:rsid w:val="006A6121"/>
    <w:rsid w:val="006B376A"/>
    <w:rsid w:val="006B5857"/>
    <w:rsid w:val="006B6578"/>
    <w:rsid w:val="006B76D4"/>
    <w:rsid w:val="006C3ECF"/>
    <w:rsid w:val="006C54F8"/>
    <w:rsid w:val="006C5790"/>
    <w:rsid w:val="006C77FA"/>
    <w:rsid w:val="006D270F"/>
    <w:rsid w:val="006D5AAA"/>
    <w:rsid w:val="006D6F9B"/>
    <w:rsid w:val="006D753F"/>
    <w:rsid w:val="006E0AA1"/>
    <w:rsid w:val="006E1816"/>
    <w:rsid w:val="006E1901"/>
    <w:rsid w:val="006E25B1"/>
    <w:rsid w:val="006E2B78"/>
    <w:rsid w:val="006E5593"/>
    <w:rsid w:val="006E6E3B"/>
    <w:rsid w:val="006E6F2C"/>
    <w:rsid w:val="006E7060"/>
    <w:rsid w:val="006F1A98"/>
    <w:rsid w:val="006F7A5F"/>
    <w:rsid w:val="006F7F42"/>
    <w:rsid w:val="0070026A"/>
    <w:rsid w:val="00706F4C"/>
    <w:rsid w:val="007107DB"/>
    <w:rsid w:val="00712431"/>
    <w:rsid w:val="00715510"/>
    <w:rsid w:val="007165B4"/>
    <w:rsid w:val="00721204"/>
    <w:rsid w:val="00721E77"/>
    <w:rsid w:val="00721EA9"/>
    <w:rsid w:val="0072228E"/>
    <w:rsid w:val="00726064"/>
    <w:rsid w:val="007309EC"/>
    <w:rsid w:val="0073357B"/>
    <w:rsid w:val="00735D85"/>
    <w:rsid w:val="007375D3"/>
    <w:rsid w:val="00741D00"/>
    <w:rsid w:val="00745239"/>
    <w:rsid w:val="007467FF"/>
    <w:rsid w:val="007523E8"/>
    <w:rsid w:val="007552E7"/>
    <w:rsid w:val="00762D25"/>
    <w:rsid w:val="0076418E"/>
    <w:rsid w:val="007643DB"/>
    <w:rsid w:val="00766741"/>
    <w:rsid w:val="00775A6F"/>
    <w:rsid w:val="00775E49"/>
    <w:rsid w:val="00780F71"/>
    <w:rsid w:val="007810D7"/>
    <w:rsid w:val="007830B1"/>
    <w:rsid w:val="0078470D"/>
    <w:rsid w:val="00784992"/>
    <w:rsid w:val="00786E17"/>
    <w:rsid w:val="00790A88"/>
    <w:rsid w:val="00791AE5"/>
    <w:rsid w:val="00792194"/>
    <w:rsid w:val="007939B4"/>
    <w:rsid w:val="00793D51"/>
    <w:rsid w:val="00794968"/>
    <w:rsid w:val="00794D76"/>
    <w:rsid w:val="007A07CF"/>
    <w:rsid w:val="007A2BC8"/>
    <w:rsid w:val="007A5BB5"/>
    <w:rsid w:val="007A7619"/>
    <w:rsid w:val="007B492F"/>
    <w:rsid w:val="007B5684"/>
    <w:rsid w:val="007B7E81"/>
    <w:rsid w:val="007C122F"/>
    <w:rsid w:val="007C2C80"/>
    <w:rsid w:val="007C4BD2"/>
    <w:rsid w:val="007D278A"/>
    <w:rsid w:val="007D5C21"/>
    <w:rsid w:val="007D63AD"/>
    <w:rsid w:val="007E54D2"/>
    <w:rsid w:val="007E64D9"/>
    <w:rsid w:val="007F0A8C"/>
    <w:rsid w:val="007F188C"/>
    <w:rsid w:val="007F2C88"/>
    <w:rsid w:val="00800753"/>
    <w:rsid w:val="0080358C"/>
    <w:rsid w:val="00806533"/>
    <w:rsid w:val="00806C32"/>
    <w:rsid w:val="00806FAE"/>
    <w:rsid w:val="00807835"/>
    <w:rsid w:val="00810D09"/>
    <w:rsid w:val="0081131C"/>
    <w:rsid w:val="0081185C"/>
    <w:rsid w:val="00811A91"/>
    <w:rsid w:val="0081224C"/>
    <w:rsid w:val="00812DA0"/>
    <w:rsid w:val="0081499D"/>
    <w:rsid w:val="00815D72"/>
    <w:rsid w:val="00816E60"/>
    <w:rsid w:val="00817B2C"/>
    <w:rsid w:val="00823B1C"/>
    <w:rsid w:val="00827D55"/>
    <w:rsid w:val="00830A6D"/>
    <w:rsid w:val="008335E4"/>
    <w:rsid w:val="00844E90"/>
    <w:rsid w:val="00847908"/>
    <w:rsid w:val="00851EB7"/>
    <w:rsid w:val="0085295F"/>
    <w:rsid w:val="00854AD6"/>
    <w:rsid w:val="00855F98"/>
    <w:rsid w:val="008561CA"/>
    <w:rsid w:val="0086193F"/>
    <w:rsid w:val="00861F83"/>
    <w:rsid w:val="00863EE0"/>
    <w:rsid w:val="00864DDB"/>
    <w:rsid w:val="00865272"/>
    <w:rsid w:val="00865368"/>
    <w:rsid w:val="0086609E"/>
    <w:rsid w:val="008661FC"/>
    <w:rsid w:val="00872DAA"/>
    <w:rsid w:val="00882B59"/>
    <w:rsid w:val="00882EB4"/>
    <w:rsid w:val="00885A2C"/>
    <w:rsid w:val="00886EE8"/>
    <w:rsid w:val="00887A08"/>
    <w:rsid w:val="00890843"/>
    <w:rsid w:val="00891A23"/>
    <w:rsid w:val="00891A3F"/>
    <w:rsid w:val="00893935"/>
    <w:rsid w:val="00895D89"/>
    <w:rsid w:val="008961F4"/>
    <w:rsid w:val="008A0C1C"/>
    <w:rsid w:val="008A223D"/>
    <w:rsid w:val="008A45B9"/>
    <w:rsid w:val="008A611A"/>
    <w:rsid w:val="008B0D62"/>
    <w:rsid w:val="008B185E"/>
    <w:rsid w:val="008B22AB"/>
    <w:rsid w:val="008B4C0D"/>
    <w:rsid w:val="008C0CAB"/>
    <w:rsid w:val="008C2197"/>
    <w:rsid w:val="008C3776"/>
    <w:rsid w:val="008C4185"/>
    <w:rsid w:val="008C4951"/>
    <w:rsid w:val="008D02F1"/>
    <w:rsid w:val="008E1136"/>
    <w:rsid w:val="008E4E6E"/>
    <w:rsid w:val="008F15FB"/>
    <w:rsid w:val="008F5160"/>
    <w:rsid w:val="008F5D4D"/>
    <w:rsid w:val="008F664C"/>
    <w:rsid w:val="008F7E77"/>
    <w:rsid w:val="009013CF"/>
    <w:rsid w:val="00901918"/>
    <w:rsid w:val="00903493"/>
    <w:rsid w:val="00905B8C"/>
    <w:rsid w:val="00906F91"/>
    <w:rsid w:val="00912BFB"/>
    <w:rsid w:val="00913051"/>
    <w:rsid w:val="0091587F"/>
    <w:rsid w:val="00920AC5"/>
    <w:rsid w:val="00921F7B"/>
    <w:rsid w:val="009223CE"/>
    <w:rsid w:val="00923652"/>
    <w:rsid w:val="00923A77"/>
    <w:rsid w:val="00932283"/>
    <w:rsid w:val="00932543"/>
    <w:rsid w:val="00933230"/>
    <w:rsid w:val="0093545C"/>
    <w:rsid w:val="00936DD2"/>
    <w:rsid w:val="00940C61"/>
    <w:rsid w:val="00942563"/>
    <w:rsid w:val="009428D5"/>
    <w:rsid w:val="00942CA6"/>
    <w:rsid w:val="00944041"/>
    <w:rsid w:val="00945D6D"/>
    <w:rsid w:val="00946334"/>
    <w:rsid w:val="00946CBF"/>
    <w:rsid w:val="00952338"/>
    <w:rsid w:val="0095391B"/>
    <w:rsid w:val="00955B7C"/>
    <w:rsid w:val="00955D76"/>
    <w:rsid w:val="0096232B"/>
    <w:rsid w:val="0096364F"/>
    <w:rsid w:val="00964648"/>
    <w:rsid w:val="00965BDD"/>
    <w:rsid w:val="00971E98"/>
    <w:rsid w:val="00976254"/>
    <w:rsid w:val="00982C82"/>
    <w:rsid w:val="00983061"/>
    <w:rsid w:val="00984A97"/>
    <w:rsid w:val="009863DD"/>
    <w:rsid w:val="00986476"/>
    <w:rsid w:val="00994DE2"/>
    <w:rsid w:val="009956F8"/>
    <w:rsid w:val="009A17FD"/>
    <w:rsid w:val="009A28FE"/>
    <w:rsid w:val="009A3223"/>
    <w:rsid w:val="009A41A5"/>
    <w:rsid w:val="009B065C"/>
    <w:rsid w:val="009B232D"/>
    <w:rsid w:val="009B65C1"/>
    <w:rsid w:val="009B70C3"/>
    <w:rsid w:val="009C165A"/>
    <w:rsid w:val="009C2AE3"/>
    <w:rsid w:val="009C4765"/>
    <w:rsid w:val="009C48FD"/>
    <w:rsid w:val="009C5B3A"/>
    <w:rsid w:val="009C714B"/>
    <w:rsid w:val="009D1454"/>
    <w:rsid w:val="009D15FF"/>
    <w:rsid w:val="009D745E"/>
    <w:rsid w:val="009D7974"/>
    <w:rsid w:val="009D7C00"/>
    <w:rsid w:val="009E2C0A"/>
    <w:rsid w:val="009E30AD"/>
    <w:rsid w:val="009E52C3"/>
    <w:rsid w:val="009F6DCA"/>
    <w:rsid w:val="009F7510"/>
    <w:rsid w:val="00A0051D"/>
    <w:rsid w:val="00A01C4E"/>
    <w:rsid w:val="00A01E27"/>
    <w:rsid w:val="00A02152"/>
    <w:rsid w:val="00A0247E"/>
    <w:rsid w:val="00A0385B"/>
    <w:rsid w:val="00A0462A"/>
    <w:rsid w:val="00A06A4B"/>
    <w:rsid w:val="00A06B1B"/>
    <w:rsid w:val="00A072AA"/>
    <w:rsid w:val="00A07906"/>
    <w:rsid w:val="00A158FC"/>
    <w:rsid w:val="00A16F56"/>
    <w:rsid w:val="00A17AED"/>
    <w:rsid w:val="00A17C92"/>
    <w:rsid w:val="00A21590"/>
    <w:rsid w:val="00A2197E"/>
    <w:rsid w:val="00A2224E"/>
    <w:rsid w:val="00A2684B"/>
    <w:rsid w:val="00A26DAB"/>
    <w:rsid w:val="00A305F4"/>
    <w:rsid w:val="00A345FA"/>
    <w:rsid w:val="00A37A3A"/>
    <w:rsid w:val="00A42479"/>
    <w:rsid w:val="00A4252A"/>
    <w:rsid w:val="00A42A02"/>
    <w:rsid w:val="00A4430E"/>
    <w:rsid w:val="00A44CDD"/>
    <w:rsid w:val="00A5595D"/>
    <w:rsid w:val="00A61E72"/>
    <w:rsid w:val="00A65C68"/>
    <w:rsid w:val="00A65F8A"/>
    <w:rsid w:val="00A66B02"/>
    <w:rsid w:val="00A72693"/>
    <w:rsid w:val="00A76555"/>
    <w:rsid w:val="00A84EF2"/>
    <w:rsid w:val="00A9781B"/>
    <w:rsid w:val="00AA09D2"/>
    <w:rsid w:val="00AA2B1C"/>
    <w:rsid w:val="00AA4559"/>
    <w:rsid w:val="00AA498E"/>
    <w:rsid w:val="00AA52B5"/>
    <w:rsid w:val="00AA7188"/>
    <w:rsid w:val="00AB4D22"/>
    <w:rsid w:val="00AB7558"/>
    <w:rsid w:val="00AC25F7"/>
    <w:rsid w:val="00AC295A"/>
    <w:rsid w:val="00AC2D0E"/>
    <w:rsid w:val="00AC459B"/>
    <w:rsid w:val="00AC6AE0"/>
    <w:rsid w:val="00AC7201"/>
    <w:rsid w:val="00AD1F2A"/>
    <w:rsid w:val="00AD223C"/>
    <w:rsid w:val="00AD7772"/>
    <w:rsid w:val="00AE03CF"/>
    <w:rsid w:val="00AE0CFE"/>
    <w:rsid w:val="00AE30C0"/>
    <w:rsid w:val="00AE57E5"/>
    <w:rsid w:val="00AE5BD6"/>
    <w:rsid w:val="00AE7DC5"/>
    <w:rsid w:val="00AF4B80"/>
    <w:rsid w:val="00AF5494"/>
    <w:rsid w:val="00AF5F93"/>
    <w:rsid w:val="00B04647"/>
    <w:rsid w:val="00B063BD"/>
    <w:rsid w:val="00B07BE1"/>
    <w:rsid w:val="00B1510D"/>
    <w:rsid w:val="00B20D96"/>
    <w:rsid w:val="00B266EE"/>
    <w:rsid w:val="00B27F8A"/>
    <w:rsid w:val="00B343B5"/>
    <w:rsid w:val="00B345A3"/>
    <w:rsid w:val="00B356FF"/>
    <w:rsid w:val="00B3591A"/>
    <w:rsid w:val="00B35FC3"/>
    <w:rsid w:val="00B4139C"/>
    <w:rsid w:val="00B4190D"/>
    <w:rsid w:val="00B42E14"/>
    <w:rsid w:val="00B505FF"/>
    <w:rsid w:val="00B52F02"/>
    <w:rsid w:val="00B5695E"/>
    <w:rsid w:val="00B569A2"/>
    <w:rsid w:val="00B60D94"/>
    <w:rsid w:val="00B62808"/>
    <w:rsid w:val="00B6645F"/>
    <w:rsid w:val="00B71308"/>
    <w:rsid w:val="00B71668"/>
    <w:rsid w:val="00B76F9B"/>
    <w:rsid w:val="00B77AFD"/>
    <w:rsid w:val="00B80063"/>
    <w:rsid w:val="00B80DED"/>
    <w:rsid w:val="00B82D9F"/>
    <w:rsid w:val="00B8338D"/>
    <w:rsid w:val="00B84D60"/>
    <w:rsid w:val="00B84E92"/>
    <w:rsid w:val="00B8720F"/>
    <w:rsid w:val="00B94461"/>
    <w:rsid w:val="00B97AFF"/>
    <w:rsid w:val="00BA198D"/>
    <w:rsid w:val="00BA1EDC"/>
    <w:rsid w:val="00BA2DD2"/>
    <w:rsid w:val="00BA5300"/>
    <w:rsid w:val="00BA70DF"/>
    <w:rsid w:val="00BA7B80"/>
    <w:rsid w:val="00BB4DA6"/>
    <w:rsid w:val="00BB7B52"/>
    <w:rsid w:val="00BC1052"/>
    <w:rsid w:val="00BC114F"/>
    <w:rsid w:val="00BC12E7"/>
    <w:rsid w:val="00BC2AB5"/>
    <w:rsid w:val="00BD140B"/>
    <w:rsid w:val="00BD49E5"/>
    <w:rsid w:val="00BD7976"/>
    <w:rsid w:val="00BE045D"/>
    <w:rsid w:val="00BE0F56"/>
    <w:rsid w:val="00BE6DE0"/>
    <w:rsid w:val="00BE774F"/>
    <w:rsid w:val="00BF6DB4"/>
    <w:rsid w:val="00BF774D"/>
    <w:rsid w:val="00C0131B"/>
    <w:rsid w:val="00C17D1A"/>
    <w:rsid w:val="00C230A9"/>
    <w:rsid w:val="00C24CA3"/>
    <w:rsid w:val="00C263AD"/>
    <w:rsid w:val="00C3064C"/>
    <w:rsid w:val="00C32FCF"/>
    <w:rsid w:val="00C35A6D"/>
    <w:rsid w:val="00C35FE9"/>
    <w:rsid w:val="00C369D1"/>
    <w:rsid w:val="00C4071B"/>
    <w:rsid w:val="00C506D4"/>
    <w:rsid w:val="00C513AD"/>
    <w:rsid w:val="00C5407F"/>
    <w:rsid w:val="00C6443C"/>
    <w:rsid w:val="00C7415D"/>
    <w:rsid w:val="00C77D45"/>
    <w:rsid w:val="00C77E05"/>
    <w:rsid w:val="00C867FB"/>
    <w:rsid w:val="00C86FC8"/>
    <w:rsid w:val="00C959F6"/>
    <w:rsid w:val="00C9647F"/>
    <w:rsid w:val="00CA4496"/>
    <w:rsid w:val="00CA6D48"/>
    <w:rsid w:val="00CA7FEA"/>
    <w:rsid w:val="00CB125A"/>
    <w:rsid w:val="00CB19D5"/>
    <w:rsid w:val="00CB4735"/>
    <w:rsid w:val="00CB5BE1"/>
    <w:rsid w:val="00CB66A3"/>
    <w:rsid w:val="00CB76A7"/>
    <w:rsid w:val="00CC052D"/>
    <w:rsid w:val="00CC0B60"/>
    <w:rsid w:val="00CC5D75"/>
    <w:rsid w:val="00CC7736"/>
    <w:rsid w:val="00CD40E7"/>
    <w:rsid w:val="00CD46BE"/>
    <w:rsid w:val="00CD574B"/>
    <w:rsid w:val="00CD7DA8"/>
    <w:rsid w:val="00CE28C5"/>
    <w:rsid w:val="00CE471F"/>
    <w:rsid w:val="00CE7581"/>
    <w:rsid w:val="00CF1EB6"/>
    <w:rsid w:val="00CF25DE"/>
    <w:rsid w:val="00CF54BF"/>
    <w:rsid w:val="00CF6979"/>
    <w:rsid w:val="00D0107D"/>
    <w:rsid w:val="00D039DF"/>
    <w:rsid w:val="00D06D38"/>
    <w:rsid w:val="00D114B5"/>
    <w:rsid w:val="00D17D68"/>
    <w:rsid w:val="00D27B53"/>
    <w:rsid w:val="00D31809"/>
    <w:rsid w:val="00D3370E"/>
    <w:rsid w:val="00D3787F"/>
    <w:rsid w:val="00D3798E"/>
    <w:rsid w:val="00D41896"/>
    <w:rsid w:val="00D437C9"/>
    <w:rsid w:val="00D44267"/>
    <w:rsid w:val="00D4679A"/>
    <w:rsid w:val="00D46812"/>
    <w:rsid w:val="00D4734B"/>
    <w:rsid w:val="00D533BE"/>
    <w:rsid w:val="00D55456"/>
    <w:rsid w:val="00D55938"/>
    <w:rsid w:val="00D5670D"/>
    <w:rsid w:val="00D56CED"/>
    <w:rsid w:val="00D56D76"/>
    <w:rsid w:val="00D573C3"/>
    <w:rsid w:val="00D60BD1"/>
    <w:rsid w:val="00D61426"/>
    <w:rsid w:val="00D61809"/>
    <w:rsid w:val="00D6211F"/>
    <w:rsid w:val="00D6496C"/>
    <w:rsid w:val="00D64F00"/>
    <w:rsid w:val="00D6548C"/>
    <w:rsid w:val="00D764D5"/>
    <w:rsid w:val="00D77578"/>
    <w:rsid w:val="00D84D6C"/>
    <w:rsid w:val="00DA1FF9"/>
    <w:rsid w:val="00DA215E"/>
    <w:rsid w:val="00DA2923"/>
    <w:rsid w:val="00DA32A1"/>
    <w:rsid w:val="00DA44D3"/>
    <w:rsid w:val="00DA53CE"/>
    <w:rsid w:val="00DA7FEA"/>
    <w:rsid w:val="00DB1AEE"/>
    <w:rsid w:val="00DB3A3B"/>
    <w:rsid w:val="00DB4E4C"/>
    <w:rsid w:val="00DB7D02"/>
    <w:rsid w:val="00DC0F7E"/>
    <w:rsid w:val="00DC105C"/>
    <w:rsid w:val="00DC4CC9"/>
    <w:rsid w:val="00DC7BE6"/>
    <w:rsid w:val="00DD00EB"/>
    <w:rsid w:val="00DD050D"/>
    <w:rsid w:val="00DD1D75"/>
    <w:rsid w:val="00DD2318"/>
    <w:rsid w:val="00DD3B21"/>
    <w:rsid w:val="00DD4DFB"/>
    <w:rsid w:val="00DE0B9B"/>
    <w:rsid w:val="00DE3A90"/>
    <w:rsid w:val="00DE4EE6"/>
    <w:rsid w:val="00DE6AF8"/>
    <w:rsid w:val="00DF0DBA"/>
    <w:rsid w:val="00DF0DD6"/>
    <w:rsid w:val="00DF25D3"/>
    <w:rsid w:val="00DF3557"/>
    <w:rsid w:val="00DF35EB"/>
    <w:rsid w:val="00DF62ED"/>
    <w:rsid w:val="00E0146D"/>
    <w:rsid w:val="00E01BF4"/>
    <w:rsid w:val="00E07F41"/>
    <w:rsid w:val="00E108CD"/>
    <w:rsid w:val="00E15534"/>
    <w:rsid w:val="00E15CDD"/>
    <w:rsid w:val="00E16158"/>
    <w:rsid w:val="00E20041"/>
    <w:rsid w:val="00E20F3C"/>
    <w:rsid w:val="00E21A6B"/>
    <w:rsid w:val="00E23019"/>
    <w:rsid w:val="00E24437"/>
    <w:rsid w:val="00E245EC"/>
    <w:rsid w:val="00E35F75"/>
    <w:rsid w:val="00E402D9"/>
    <w:rsid w:val="00E4083D"/>
    <w:rsid w:val="00E42E29"/>
    <w:rsid w:val="00E4413E"/>
    <w:rsid w:val="00E44287"/>
    <w:rsid w:val="00E45021"/>
    <w:rsid w:val="00E507C3"/>
    <w:rsid w:val="00E53458"/>
    <w:rsid w:val="00E54894"/>
    <w:rsid w:val="00E54BBC"/>
    <w:rsid w:val="00E569DC"/>
    <w:rsid w:val="00E56C90"/>
    <w:rsid w:val="00E61B59"/>
    <w:rsid w:val="00E70ED4"/>
    <w:rsid w:val="00E712A3"/>
    <w:rsid w:val="00E72057"/>
    <w:rsid w:val="00E723F8"/>
    <w:rsid w:val="00E729EE"/>
    <w:rsid w:val="00E72DC9"/>
    <w:rsid w:val="00E7777B"/>
    <w:rsid w:val="00E83035"/>
    <w:rsid w:val="00E93950"/>
    <w:rsid w:val="00E93B33"/>
    <w:rsid w:val="00EA0DD3"/>
    <w:rsid w:val="00EA2AC5"/>
    <w:rsid w:val="00EA6756"/>
    <w:rsid w:val="00EB0620"/>
    <w:rsid w:val="00EB5596"/>
    <w:rsid w:val="00EB6388"/>
    <w:rsid w:val="00EB6672"/>
    <w:rsid w:val="00EC07E1"/>
    <w:rsid w:val="00EC1B1F"/>
    <w:rsid w:val="00EC1D5D"/>
    <w:rsid w:val="00EC28CC"/>
    <w:rsid w:val="00EC3124"/>
    <w:rsid w:val="00EC3C2D"/>
    <w:rsid w:val="00ED1171"/>
    <w:rsid w:val="00ED3DA1"/>
    <w:rsid w:val="00ED6AE5"/>
    <w:rsid w:val="00EE495C"/>
    <w:rsid w:val="00EE54EF"/>
    <w:rsid w:val="00EE6428"/>
    <w:rsid w:val="00EF0AA5"/>
    <w:rsid w:val="00EF3A29"/>
    <w:rsid w:val="00EF4F93"/>
    <w:rsid w:val="00EF634A"/>
    <w:rsid w:val="00EF7AB4"/>
    <w:rsid w:val="00F0043B"/>
    <w:rsid w:val="00F00B3C"/>
    <w:rsid w:val="00F027C2"/>
    <w:rsid w:val="00F0306A"/>
    <w:rsid w:val="00F11734"/>
    <w:rsid w:val="00F13ABD"/>
    <w:rsid w:val="00F17818"/>
    <w:rsid w:val="00F218CA"/>
    <w:rsid w:val="00F33912"/>
    <w:rsid w:val="00F33C2E"/>
    <w:rsid w:val="00F33EBA"/>
    <w:rsid w:val="00F366C8"/>
    <w:rsid w:val="00F424C5"/>
    <w:rsid w:val="00F47630"/>
    <w:rsid w:val="00F508A0"/>
    <w:rsid w:val="00F52F65"/>
    <w:rsid w:val="00F552EB"/>
    <w:rsid w:val="00F56D83"/>
    <w:rsid w:val="00F57085"/>
    <w:rsid w:val="00F576B4"/>
    <w:rsid w:val="00F60892"/>
    <w:rsid w:val="00F62B8D"/>
    <w:rsid w:val="00F63B7F"/>
    <w:rsid w:val="00F672AB"/>
    <w:rsid w:val="00F67E00"/>
    <w:rsid w:val="00F709B7"/>
    <w:rsid w:val="00F71B6C"/>
    <w:rsid w:val="00F736F4"/>
    <w:rsid w:val="00F73821"/>
    <w:rsid w:val="00F771D7"/>
    <w:rsid w:val="00F77FE3"/>
    <w:rsid w:val="00F82D4B"/>
    <w:rsid w:val="00F83466"/>
    <w:rsid w:val="00F83986"/>
    <w:rsid w:val="00F83CE2"/>
    <w:rsid w:val="00F9052C"/>
    <w:rsid w:val="00F91E6C"/>
    <w:rsid w:val="00F93C88"/>
    <w:rsid w:val="00F945F8"/>
    <w:rsid w:val="00F97458"/>
    <w:rsid w:val="00FA173D"/>
    <w:rsid w:val="00FA4499"/>
    <w:rsid w:val="00FB1E49"/>
    <w:rsid w:val="00FB2996"/>
    <w:rsid w:val="00FB2B50"/>
    <w:rsid w:val="00FB415B"/>
    <w:rsid w:val="00FB4C48"/>
    <w:rsid w:val="00FB61EE"/>
    <w:rsid w:val="00FB69F8"/>
    <w:rsid w:val="00FB6CF7"/>
    <w:rsid w:val="00FB783A"/>
    <w:rsid w:val="00FB7B36"/>
    <w:rsid w:val="00FC1090"/>
    <w:rsid w:val="00FC1998"/>
    <w:rsid w:val="00FC1CC4"/>
    <w:rsid w:val="00FC36E7"/>
    <w:rsid w:val="00FC58F8"/>
    <w:rsid w:val="00FD00B0"/>
    <w:rsid w:val="00FD1ABE"/>
    <w:rsid w:val="00FD5202"/>
    <w:rsid w:val="00FE2331"/>
    <w:rsid w:val="00FE7A1D"/>
    <w:rsid w:val="00FE7D66"/>
    <w:rsid w:val="00FF1345"/>
    <w:rsid w:val="00FF3194"/>
    <w:rsid w:val="00FF3D69"/>
    <w:rsid w:val="00FF42B6"/>
    <w:rsid w:val="00FF52F9"/>
    <w:rsid w:val="00FF5701"/>
    <w:rsid w:val="00FF6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B0A"/>
  </w:style>
  <w:style w:type="paragraph" w:styleId="Heading1">
    <w:name w:val="heading 1"/>
    <w:basedOn w:val="Normal"/>
    <w:next w:val="Normal"/>
    <w:qFormat/>
    <w:rsid w:val="00206B0A"/>
    <w:pPr>
      <w:keepNext/>
      <w:outlineLvl w:val="0"/>
    </w:pPr>
    <w:rPr>
      <w:u w:val="single"/>
    </w:rPr>
  </w:style>
  <w:style w:type="paragraph" w:styleId="Heading2">
    <w:name w:val="heading 2"/>
    <w:basedOn w:val="Normal"/>
    <w:next w:val="Normal"/>
    <w:qFormat/>
    <w:rsid w:val="00206B0A"/>
    <w:pPr>
      <w:keepNext/>
      <w:tabs>
        <w:tab w:val="left" w:pos="360"/>
      </w:tabs>
      <w:outlineLvl w:val="1"/>
    </w:pPr>
    <w:rPr>
      <w:b/>
    </w:rPr>
  </w:style>
  <w:style w:type="paragraph" w:styleId="Heading3">
    <w:name w:val="heading 3"/>
    <w:basedOn w:val="Normal"/>
    <w:next w:val="Normal"/>
    <w:qFormat/>
    <w:rsid w:val="00206B0A"/>
    <w:pPr>
      <w:keepNext/>
      <w:ind w:left="180" w:hanging="18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06B0A"/>
    <w:pPr>
      <w:tabs>
        <w:tab w:val="left" w:pos="360"/>
      </w:tabs>
      <w:ind w:left="360"/>
    </w:pPr>
  </w:style>
  <w:style w:type="paragraph" w:styleId="BodyTextIndent2">
    <w:name w:val="Body Text Indent 2"/>
    <w:basedOn w:val="Normal"/>
    <w:rsid w:val="00206B0A"/>
    <w:pPr>
      <w:tabs>
        <w:tab w:val="left" w:pos="360"/>
      </w:tabs>
      <w:ind w:left="360"/>
      <w:jc w:val="both"/>
    </w:pPr>
  </w:style>
  <w:style w:type="paragraph" w:styleId="BodyTextIndent3">
    <w:name w:val="Body Text Indent 3"/>
    <w:basedOn w:val="Normal"/>
    <w:rsid w:val="00206B0A"/>
    <w:pPr>
      <w:tabs>
        <w:tab w:val="left" w:pos="360"/>
      </w:tabs>
      <w:ind w:left="720"/>
      <w:jc w:val="both"/>
    </w:pPr>
  </w:style>
  <w:style w:type="character" w:customStyle="1" w:styleId="TABLE">
    <w:name w:val="TABLE"/>
    <w:basedOn w:val="DefaultParagraphFont"/>
    <w:rsid w:val="00206B0A"/>
    <w:rPr>
      <w:rFonts w:ascii="Times New Roman" w:hAnsi="Times New Roman"/>
      <w:snapToGrid/>
      <w:spacing w:val="0"/>
      <w:kern w:val="0"/>
      <w:lang w:val="en-US"/>
    </w:rPr>
  </w:style>
  <w:style w:type="paragraph" w:styleId="BodyText">
    <w:name w:val="Body Text"/>
    <w:basedOn w:val="Normal"/>
    <w:rsid w:val="00206B0A"/>
    <w:pPr>
      <w:spacing w:after="120"/>
    </w:pPr>
  </w:style>
  <w:style w:type="paragraph" w:customStyle="1" w:styleId="SECTION">
    <w:name w:val="SECTION"/>
    <w:rsid w:val="00206B0A"/>
    <w:pPr>
      <w:widowControl w:val="0"/>
      <w:tabs>
        <w:tab w:val="left" w:pos="-720"/>
      </w:tabs>
      <w:suppressAutoHyphens/>
    </w:pPr>
    <w:rPr>
      <w:rFonts w:ascii="CG Times" w:hAnsi="CG Times"/>
      <w:b/>
      <w:snapToGrid w:val="0"/>
      <w:sz w:val="36"/>
    </w:rPr>
  </w:style>
  <w:style w:type="paragraph" w:customStyle="1" w:styleId="indentone">
    <w:name w:val="indent one"/>
    <w:basedOn w:val="Normal"/>
    <w:rsid w:val="00206B0A"/>
    <w:pPr>
      <w:widowControl w:val="0"/>
      <w:overflowPunct w:val="0"/>
      <w:autoSpaceDE w:val="0"/>
      <w:autoSpaceDN w:val="0"/>
      <w:adjustRightInd w:val="0"/>
      <w:ind w:left="560" w:right="-20"/>
      <w:jc w:val="both"/>
      <w:textAlignment w:val="baseline"/>
    </w:pPr>
    <w:rPr>
      <w:rFonts w:ascii="Times" w:hAnsi="Times"/>
    </w:rPr>
  </w:style>
  <w:style w:type="table" w:styleId="TableGrid">
    <w:name w:val="Table Grid"/>
    <w:basedOn w:val="TableNormal"/>
    <w:rsid w:val="00E53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80CA5"/>
    <w:pPr>
      <w:tabs>
        <w:tab w:val="center" w:pos="4320"/>
        <w:tab w:val="right" w:pos="8640"/>
      </w:tabs>
    </w:pPr>
  </w:style>
  <w:style w:type="paragraph" w:styleId="Footer">
    <w:name w:val="footer"/>
    <w:basedOn w:val="Normal"/>
    <w:rsid w:val="00680CA5"/>
    <w:pPr>
      <w:tabs>
        <w:tab w:val="center" w:pos="4320"/>
        <w:tab w:val="right" w:pos="8640"/>
      </w:tabs>
    </w:pPr>
  </w:style>
  <w:style w:type="character" w:styleId="PageNumber">
    <w:name w:val="page number"/>
    <w:basedOn w:val="DefaultParagraphFont"/>
    <w:rsid w:val="00680CA5"/>
  </w:style>
  <w:style w:type="paragraph" w:styleId="BalloonText">
    <w:name w:val="Balloon Text"/>
    <w:basedOn w:val="Normal"/>
    <w:link w:val="BalloonTextChar"/>
    <w:rsid w:val="00126698"/>
    <w:rPr>
      <w:rFonts w:ascii="Tahoma" w:hAnsi="Tahoma" w:cs="Tahoma"/>
      <w:sz w:val="16"/>
      <w:szCs w:val="16"/>
    </w:rPr>
  </w:style>
  <w:style w:type="character" w:customStyle="1" w:styleId="BalloonTextChar">
    <w:name w:val="Balloon Text Char"/>
    <w:basedOn w:val="DefaultParagraphFont"/>
    <w:link w:val="BalloonText"/>
    <w:rsid w:val="00126698"/>
    <w:rPr>
      <w:rFonts w:ascii="Tahoma" w:hAnsi="Tahoma" w:cs="Tahoma"/>
      <w:sz w:val="16"/>
      <w:szCs w:val="16"/>
    </w:rPr>
  </w:style>
  <w:style w:type="paragraph" w:styleId="ListParagraph">
    <w:name w:val="List Paragraph"/>
    <w:basedOn w:val="Normal"/>
    <w:uiPriority w:val="34"/>
    <w:qFormat/>
    <w:rsid w:val="00A559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C5B80-6546-44D1-82A2-410A7E3C1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MENTIGA CORPORATION BERHAD</Company>
  <LinksUpToDate>false</LinksUpToDate>
  <CharactersWithSpaces>14692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MENTIGA CORPORATION BERHAD</dc:creator>
  <cp:lastModifiedBy>user</cp:lastModifiedBy>
  <cp:revision>10</cp:revision>
  <cp:lastPrinted>2011-02-16T23:38:00Z</cp:lastPrinted>
  <dcterms:created xsi:type="dcterms:W3CDTF">2011-02-25T03:04:00Z</dcterms:created>
  <dcterms:modified xsi:type="dcterms:W3CDTF">2011-02-25T08:02:00Z</dcterms:modified>
</cp:coreProperties>
</file>